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D85E" w14:textId="77777777" w:rsidR="005950FA" w:rsidRDefault="005950FA" w:rsidP="005950FA">
      <w:pPr>
        <w:pStyle w:val="Heading2"/>
      </w:pPr>
      <w:r>
        <w:t xml:space="preserve">15 </w:t>
      </w:r>
      <w:r>
        <w:rPr>
          <w:rtl/>
        </w:rPr>
        <w:t>نموذج بحث جامعي جاهز للطباعة والاستخدام لجميع المجالات</w:t>
      </w:r>
    </w:p>
    <w:p w14:paraId="56025481" w14:textId="77777777" w:rsidR="005950FA" w:rsidRDefault="005950FA" w:rsidP="005950FA">
      <w:pPr>
        <w:pStyle w:val="NormalWeb"/>
        <w:bidi/>
      </w:pPr>
      <w:r>
        <w:rPr>
          <w:rtl/>
        </w:rPr>
        <w:t>إنّ نموذج بحث علمي يختلف باختلاف مستويات وأنواع البحث على مستوى الجامعة الواحدة، وعلى الطالب الجامعي أن يميّز بين الأنواع والمتسويات حتى لا يخوض في المهام البحثية بطرق أخرى ويفقد التركيز على قيمة العمل البحثي والهدف منه، ومستويات البحث الجامعي تكون  على ثلاثة مراحل، وهي البحث الجامعي على مستوى البكالوريوس، وهو النوع الأول، والثاني رسائل الماجستير، والثالث ما يخصّ الدكتوراه وهو من الأبحاث المتكاملة ولها مساهمة كبيرة في البحث العلمي، وفيما يأتي سيتمّ تقديم نماذج بحث جامعي جاهزة للطباعة والاستخدام لجميع المجالات</w:t>
      </w:r>
      <w:r>
        <w:t>:</w:t>
      </w:r>
    </w:p>
    <w:p w14:paraId="3270C835" w14:textId="77777777" w:rsidR="005950FA" w:rsidRDefault="005950FA" w:rsidP="005950FA">
      <w:pPr>
        <w:pStyle w:val="Heading3"/>
        <w:bidi/>
      </w:pPr>
      <w:r>
        <w:rPr>
          <w:rtl/>
        </w:rPr>
        <w:t>نموذج بحث جامعي في القانون</w:t>
      </w:r>
    </w:p>
    <w:p w14:paraId="2BBD6FF3" w14:textId="77777777" w:rsidR="005950FA" w:rsidRDefault="005950FA" w:rsidP="005950FA">
      <w:pPr>
        <w:pStyle w:val="NormalWeb"/>
        <w:bidi/>
      </w:pPr>
      <w:r>
        <w:rPr>
          <w:rtl/>
        </w:rPr>
        <w:t xml:space="preserve">إنّ من أهم الأفرع القانونية التي لا يمكن أن يتمّ الاستغناء عنها في أيّ نظام قانوني هو نظام الإثبات، وهو الطريق الذي يمكن لصاحب الحق أن يصل به إلى حقّه، والتشريعات </w:t>
      </w:r>
      <w:proofErr w:type="gramStart"/>
      <w:r>
        <w:rPr>
          <w:rtl/>
        </w:rPr>
        <w:t>في  مختلف</w:t>
      </w:r>
      <w:proofErr w:type="gramEnd"/>
      <w:r>
        <w:rPr>
          <w:rtl/>
        </w:rPr>
        <w:t xml:space="preserve"> الدول في طرق الإثبات تختلف من دولة لأخرى، ولأهمية هذا الأمر فإنّني اخترت أن يكون هو موضوع هذا البحث القانوني الجامعي</w:t>
      </w:r>
      <w:r>
        <w:t>.</w:t>
      </w:r>
    </w:p>
    <w:p w14:paraId="1D7C76D3" w14:textId="77777777" w:rsidR="005950FA" w:rsidRDefault="005950FA" w:rsidP="005950FA">
      <w:pPr>
        <w:pStyle w:val="NormalWeb"/>
        <w:bidi/>
      </w:pPr>
      <w:r>
        <w:rPr>
          <w:rtl/>
        </w:rPr>
        <w:t>يعالج البحث مشاكل تعريف عبء الإثبات، والملامح التي تدل على تطوره، والمخاطر التي قد يؤدي إليه تبني نظام الإثبات، ويهدف البحث إلى تحديد مفهوم عبء الإثبات، والمبادئ التي تتفرع منه، وتكمن أهميّته في فهم أهمية تبني أحد الأنظمة،  وفهم المبادئ العامّة لهذا التصنيف القانوني، وقد سمي العبء القانوني لصعوبته عندما يتحمّله أحد الخصوم، وتحمل عبء الإثبات المدعي وعليه أن يثبت ادّعاءه، وقواعد الإثبات القانوني لا تتعلق بالنظام العام، ويمكن الاتفاق بين الخصوم، وقد استمدت القاعدة أنّ البينة على من ادعى فالذّمة في أصلها البراءة حتّى يتمّ تحقيق عكس ذلك، فالمدعي ليس من قام برفع الدعوى ابتداءًا والمدعى عليه ليس أيضًا من رفعت عليه الدعوى ابتداءًا، ولكن المدعي هو من يدعي خلاف الأصل والمدعى عليه هو من يتمسك بالأصل، إنّ لكل مذهب من مذاهب الإثبات مخاطر معيّنة  وتبعيات معقدة</w:t>
      </w:r>
      <w:r>
        <w:t>.</w:t>
      </w:r>
    </w:p>
    <w:p w14:paraId="4AE7434F" w14:textId="77777777" w:rsidR="005950FA" w:rsidRDefault="005950FA" w:rsidP="005950FA">
      <w:pPr>
        <w:pStyle w:val="NormalWeb"/>
        <w:bidi/>
      </w:pPr>
      <w:r>
        <w:rPr>
          <w:rtl/>
        </w:rPr>
        <w:t>وفي الختام نتمنى أن أكون قد تمكنت من توضيح عبء الإثبات وتبعياته، ومبادئه التي تتفرع عنه، وأن أكون قد وضّحت مفهوم الإثبات والسبب الذي يدعو لتسميته بالعبء، وبيان مدى تعلق قواعد الإثبات بالنظام العام، وأوصي أن يتمّ تبني نظام قانوني لنظام الإثبات المقيد وما سواه من الأنظمة التي يتم اتباعها في الإثبات، وختامًا أشكر الله العلي القدير الذي مكنني من الوصول لهذه النقطة ولختام هذا البحث الجامعي الهام</w:t>
      </w:r>
      <w:r>
        <w:t>.</w:t>
      </w:r>
    </w:p>
    <w:p w14:paraId="250E128E" w14:textId="77777777" w:rsidR="005950FA" w:rsidRDefault="005950FA" w:rsidP="005950FA">
      <w:pPr>
        <w:pStyle w:val="Heading3"/>
        <w:bidi/>
      </w:pPr>
      <w:r>
        <w:rPr>
          <w:rtl/>
        </w:rPr>
        <w:t>نموذج بحث جامعي عن علم الفيزياء</w:t>
      </w:r>
    </w:p>
    <w:p w14:paraId="27EA97CC" w14:textId="77777777" w:rsidR="005950FA" w:rsidRDefault="005950FA" w:rsidP="005950FA">
      <w:pPr>
        <w:pStyle w:val="NormalWeb"/>
        <w:bidi/>
      </w:pPr>
      <w:r>
        <w:rPr>
          <w:rtl/>
        </w:rPr>
        <w:t>تمكّن أهل العلم والاختصاص في العلوم الفيزيائية في السنوات الأخيرة من الوصول إلى مفاهيم جديدة وتطوّر جديد يساهم في التطوّر الحضاري والعلمي، والذي لم يكن ليصدقه الفيزيائيون القدامى ولا سيما في ظلّ التطور التقني في البحث والأدوات المستخدمة المتقنة والمتمكنة التي تتيح الحصول على نتائج واكتشافات جديدة في هذا المجال، وقد اعتبرت الفيزياء فلسفة طبيعية حتّى القرن السابع التي أظهرت هذا العلم كعلم مجرّد، وقد شكلّ الفيزياء أهميّة كبيرة لدى العلماء خلال العقود الماضية وفي بحثنا سنتناول مفهوم الفيزياء ونبذة عن تطورها ومجالاتها</w:t>
      </w:r>
      <w:r>
        <w:t>.</w:t>
      </w:r>
    </w:p>
    <w:p w14:paraId="6DCE2827" w14:textId="77777777" w:rsidR="005950FA" w:rsidRDefault="005950FA" w:rsidP="005950FA">
      <w:pPr>
        <w:pStyle w:val="NormalWeb"/>
        <w:bidi/>
      </w:pPr>
      <w:r>
        <w:rPr>
          <w:rtl/>
        </w:rPr>
        <w:t>الفيزياء هو أحد العلوم التي تهتم بمعرفة آلية عمل الطبيعة وما يتواجد فيها من العناصر وما يؤثر عليها من المحيط، حيث تقوم بدراسة مفاهيم كالقوة والطاقة والزمن والمادة والكتلة والحركة والتحليل العام بهدف فهم آلية عمل الكائن الذي يدرسه هذا العلم، وقد أشارت الوثائق التاريخيّة إلى أنّ هذا العلم ظهر منذ عهد الفراعنة وأخذ يتطوّر حتّى وصل به الحال إلى ما وصل إليه في يومنا هذا، وقد شملت الفيزياء على مجموعة واسعة من المجالات: {الفيزياء الفلكية، والفيزياء الحيوية، والفيزياء الذرية، والفيزياء الكونية، وعلم الجيوفيزياء وفيزياء الحالة الصلبة، والفيزياء الديناميكا الحرارية، والفيزياء الطبية، والفيزياء الكهرومغناطيسية، والفيزياء الحديثة}، ولعلّ أبرز العلماء الذين اشتهروا في هذا العلم هم إسحاق نيوتن وألبرت آينشتاين، وأناكسيماندر وويليام جيلبرت وغاليليو وغيرهم من العلماء الذين ساهموا في تطور هذا العلم</w:t>
      </w:r>
      <w:r>
        <w:t>.</w:t>
      </w:r>
    </w:p>
    <w:p w14:paraId="18E73F1B" w14:textId="77777777" w:rsidR="005950FA" w:rsidRDefault="005950FA" w:rsidP="005950FA">
      <w:pPr>
        <w:pStyle w:val="NormalWeb"/>
        <w:bidi/>
      </w:pPr>
      <w:r>
        <w:rPr>
          <w:rtl/>
        </w:rPr>
        <w:lastRenderedPageBreak/>
        <w:t>وفي نهاية بحثنا المختصر عن العلوم الفيزيائية لا بدّ لنا أن ندرك أهميّة هذا العلم الذي يرشدنا إلى ضرورة دراسته والخوض في فروعه كافى في السنوات الحالية والمقبلة، حيث إنّ هذا العلم هو يبنوعٌ لا ينضب مع مرور الزمن وإنّما يعمر بالوفرة والمزيد، نرجو من الله عزّ وجل أن ينال هذا البحث إعجابكم والله ولي الأمر والتوفيق</w:t>
      </w:r>
      <w:r>
        <w:t>.</w:t>
      </w:r>
    </w:p>
    <w:p w14:paraId="7A6CA7AD" w14:textId="77777777" w:rsidR="005950FA" w:rsidRDefault="005950FA" w:rsidP="005950FA">
      <w:pPr>
        <w:pStyle w:val="Heading3"/>
        <w:bidi/>
      </w:pPr>
      <w:r>
        <w:rPr>
          <w:rtl/>
        </w:rPr>
        <w:t>نموذج بحث جامعي بالإنجليزي</w:t>
      </w:r>
    </w:p>
    <w:p w14:paraId="356992E2" w14:textId="77777777" w:rsidR="005950FA" w:rsidRDefault="005950FA" w:rsidP="005950FA">
      <w:pPr>
        <w:pStyle w:val="NormalWeb"/>
        <w:bidi/>
      </w:pPr>
      <w:r>
        <w:t>The planet Earth on which we live is exposed to many phenomena that occur naturally, such as surface phenomena, including hurricanes of various kinds, and there are some other esoteric phenomena, the most important of which are earthquakes and volcanoes. That nearly 100 volcanoes erupt during one year, affecting the Earth's surface with positive or negative results.</w:t>
      </w:r>
    </w:p>
    <w:p w14:paraId="2E34A578" w14:textId="77777777" w:rsidR="005950FA" w:rsidRDefault="005950FA" w:rsidP="005950FA">
      <w:pPr>
        <w:pStyle w:val="NormalWeb"/>
        <w:bidi/>
      </w:pPr>
      <w:r>
        <w:t>A volcano is a type of mystical natural phenomena that creates a hole or crater in the earth's crust, where volcanoes cause an eruption that leads to the release of molten materials from the earth's interior such as magma, magma and some types of vapors and gases.</w:t>
      </w:r>
    </w:p>
    <w:p w14:paraId="34BCBD5E" w14:textId="77777777" w:rsidR="005950FA" w:rsidRDefault="005950FA" w:rsidP="005950FA">
      <w:pPr>
        <w:pStyle w:val="NormalWeb"/>
        <w:bidi/>
      </w:pPr>
      <w:r>
        <w:t>Volcanoes occur as a natural phenomenon in order to reduce the intensity of pressure and heat in the ground, as the density of the lava in the ground decreases compared to the rest of the other rocks that surround it. From the ground to the surface.</w:t>
      </w:r>
    </w:p>
    <w:p w14:paraId="47B991A5" w14:textId="77777777" w:rsidR="005950FA" w:rsidRDefault="005950FA" w:rsidP="005950FA">
      <w:pPr>
        <w:pStyle w:val="NormalWeb"/>
        <w:bidi/>
      </w:pPr>
      <w:r>
        <w:t>Volcanoes can cause many different negative effects despite their benefits.</w:t>
      </w:r>
    </w:p>
    <w:p w14:paraId="35154042" w14:textId="77777777" w:rsidR="005950FA" w:rsidRDefault="005950FA" w:rsidP="005950FA">
      <w:pPr>
        <w:pStyle w:val="NormalWeb"/>
        <w:bidi/>
      </w:pPr>
      <w:r>
        <w:t>The dangers of volcanoes can be prevented by following the news that can predict the occurrence of a volcanic eruption in a particular place and to stay away from the place where the volcano will occur.</w:t>
      </w:r>
    </w:p>
    <w:p w14:paraId="0B4EEB3D" w14:textId="77777777" w:rsidR="005950FA" w:rsidRDefault="005950FA" w:rsidP="005950FA">
      <w:pPr>
        <w:pStyle w:val="NormalWeb"/>
        <w:bidi/>
      </w:pPr>
      <w:r>
        <w:t>At the end of our research on volcanoes, it is one of the important natural phenomena that occur on all planets, where the surface of the Earth around us has been exposed to volcanoes since ancient times. them in detail.</w:t>
      </w:r>
    </w:p>
    <w:p w14:paraId="6DA32CAB" w14:textId="77777777" w:rsidR="005950FA" w:rsidRDefault="005950FA" w:rsidP="005950FA">
      <w:pPr>
        <w:pStyle w:val="Heading3"/>
        <w:bidi/>
      </w:pPr>
      <w:r>
        <w:rPr>
          <w:rtl/>
        </w:rPr>
        <w:t>نموذج بحث جامعي ديني</w:t>
      </w:r>
    </w:p>
    <w:p w14:paraId="27F58E17" w14:textId="77777777" w:rsidR="005950FA" w:rsidRDefault="005950FA" w:rsidP="005950FA">
      <w:pPr>
        <w:pStyle w:val="NormalWeb"/>
        <w:bidi/>
      </w:pPr>
      <w:r>
        <w:rPr>
          <w:rtl/>
        </w:rPr>
        <w:t>بسم الله الرحمن الرحيم، الحمد لله الأول والآخر، والظاهر والباطن، والقادر والقاهر، نشكره على هدايته لعباده، وعلى نعمه التي عظم خطرها على الجزاء، وجلّ عددها عن الإحصاء، وصلي اللهم على سيدنا محمد وعلى آله وصحبه وسلم، أضع بين أيديكم هذا البحث عن المناسبة في القرآن الكريم مستعينًا بذلك بالمؤلفات الموثوقة التي تناولت هذا الموضوع، وقدمت تطبيقًا للربط بين الآيات والسور وبيّنت أهمية الفهم لهذا العلم</w:t>
      </w:r>
      <w:r>
        <w:t>.</w:t>
      </w:r>
    </w:p>
    <w:p w14:paraId="1258C679" w14:textId="77777777" w:rsidR="005950FA" w:rsidRDefault="005950FA" w:rsidP="005950FA">
      <w:pPr>
        <w:pStyle w:val="NormalWeb"/>
        <w:bidi/>
      </w:pPr>
      <w:r>
        <w:rPr>
          <w:rtl/>
        </w:rPr>
        <w:t xml:space="preserve">لقد تنوعت المؤلفات التي تناولت علم المناسبة في القرآن الكريم، ككتاب البرهان للزركشي، والإتقان للسيوطي، ومنها نظم الدرر في تناسب الآيات والسور للبقاعي، كذلك كثرت الدراسات والرسائل العلمية في المناسبة جاءت من باب التطبيق على سورة أو عدة سور من القرآن الكريم، كأثر النظم في تناسب المعاني في سورة </w:t>
      </w:r>
      <w:proofErr w:type="gramStart"/>
      <w:r>
        <w:rPr>
          <w:rtl/>
        </w:rPr>
        <w:t>العنكبوت.وقد</w:t>
      </w:r>
      <w:proofErr w:type="gramEnd"/>
      <w:r>
        <w:rPr>
          <w:rtl/>
        </w:rPr>
        <w:t xml:space="preserve"> قدمت تعريفًا للمناسبة لغةً واصطلاحًا، وذكرت القائلون فيها والمعارضون لها، وأهميّة علم المناسبات وأنواعها في القرآن الكريم، وقد تمّ التطرق للمناسبة بين مجموعة سور وبين آيات السورة الواحدة</w:t>
      </w:r>
      <w:r>
        <w:t>.</w:t>
      </w:r>
    </w:p>
    <w:p w14:paraId="72C2D9AF" w14:textId="77777777" w:rsidR="005950FA" w:rsidRDefault="005950FA" w:rsidP="005950FA">
      <w:pPr>
        <w:pStyle w:val="NormalWeb"/>
        <w:bidi/>
      </w:pPr>
      <w:r>
        <w:rPr>
          <w:rtl/>
        </w:rPr>
        <w:t>وفي الختام أشكر الله العلي العظيم الذي قدّرني للوصول إلى نهاية هذا البحث المهمّ، والذي تناول واحدًا من أهمّ علوم القرآن الكريم، وهو علم المناسبة، والذي أسأل الله العلي العظيم أن يكون اختياري لهذا الموضوع مناسبًا وما قدّمته في هذا البحث ذا نفعٍ وفائدة، وإنّي أتمنى أن يكون هذا البحث قد نال إعجابكم وتقديركم والحمد لله رب العالمين</w:t>
      </w:r>
      <w:r>
        <w:t>.</w:t>
      </w:r>
    </w:p>
    <w:p w14:paraId="2DA1B7BD" w14:textId="77777777" w:rsidR="000800F3" w:rsidRPr="005950FA" w:rsidRDefault="000800F3" w:rsidP="005950FA"/>
    <w:sectPr w:rsidR="000800F3" w:rsidRPr="005950FA" w:rsidSect="00E878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6E"/>
    <w:rsid w:val="000800F3"/>
    <w:rsid w:val="0012546E"/>
    <w:rsid w:val="005950FA"/>
    <w:rsid w:val="00E87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90ADA-9957-4B9B-A3AB-D6540277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5950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950F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50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950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950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77768">
      <w:bodyDiv w:val="1"/>
      <w:marLeft w:val="0"/>
      <w:marRight w:val="0"/>
      <w:marTop w:val="0"/>
      <w:marBottom w:val="0"/>
      <w:divBdr>
        <w:top w:val="none" w:sz="0" w:space="0" w:color="auto"/>
        <w:left w:val="none" w:sz="0" w:space="0" w:color="auto"/>
        <w:bottom w:val="none" w:sz="0" w:space="0" w:color="auto"/>
        <w:right w:val="none" w:sz="0" w:space="0" w:color="auto"/>
      </w:divBdr>
    </w:div>
    <w:div w:id="1119227577">
      <w:bodyDiv w:val="1"/>
      <w:marLeft w:val="0"/>
      <w:marRight w:val="0"/>
      <w:marTop w:val="0"/>
      <w:marBottom w:val="0"/>
      <w:divBdr>
        <w:top w:val="none" w:sz="0" w:space="0" w:color="auto"/>
        <w:left w:val="none" w:sz="0" w:space="0" w:color="auto"/>
        <w:bottom w:val="none" w:sz="0" w:space="0" w:color="auto"/>
        <w:right w:val="none" w:sz="0" w:space="0" w:color="auto"/>
      </w:divBdr>
    </w:div>
    <w:div w:id="200477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2022-02-07T16:11:00Z</cp:lastPrinted>
  <dcterms:created xsi:type="dcterms:W3CDTF">2022-02-07T16:12:00Z</dcterms:created>
  <dcterms:modified xsi:type="dcterms:W3CDTF">2022-02-07T16:12:00Z</dcterms:modified>
</cp:coreProperties>
</file>