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155D4" w14:textId="77777777" w:rsidR="004E6F02" w:rsidRPr="004E6F02" w:rsidRDefault="004E6F02" w:rsidP="004E6F02">
      <w:pPr>
        <w:spacing w:before="100" w:beforeAutospacing="1" w:after="100" w:afterAutospacing="1" w:line="240" w:lineRule="auto"/>
        <w:outlineLvl w:val="1"/>
        <w:rPr>
          <w:rFonts w:ascii="Times New Roman" w:eastAsia="Times New Roman" w:hAnsi="Times New Roman" w:cs="Times New Roman"/>
          <w:b/>
          <w:bCs/>
          <w:sz w:val="36"/>
          <w:szCs w:val="36"/>
        </w:rPr>
      </w:pPr>
      <w:r w:rsidRPr="004E6F02">
        <w:rPr>
          <w:rFonts w:ascii="Times New Roman" w:eastAsia="Times New Roman" w:hAnsi="Times New Roman" w:cs="Times New Roman"/>
          <w:b/>
          <w:bCs/>
          <w:sz w:val="36"/>
          <w:szCs w:val="36"/>
          <w:rtl/>
        </w:rPr>
        <w:t>مقدمة اذاعة مدرسية عن التنمر</w:t>
      </w:r>
    </w:p>
    <w:p w14:paraId="12465766" w14:textId="77777777" w:rsidR="004E6F02" w:rsidRPr="004E6F02" w:rsidRDefault="004E6F02" w:rsidP="004E6F02">
      <w:pPr>
        <w:spacing w:before="100" w:beforeAutospacing="1" w:after="100" w:afterAutospacing="1" w:line="240" w:lineRule="auto"/>
        <w:rPr>
          <w:rFonts w:ascii="Times New Roman" w:eastAsia="Times New Roman" w:hAnsi="Times New Roman" w:cs="Times New Roman"/>
          <w:sz w:val="24"/>
          <w:szCs w:val="24"/>
        </w:rPr>
      </w:pPr>
      <w:r w:rsidRPr="004E6F02">
        <w:rPr>
          <w:rFonts w:ascii="Times New Roman" w:eastAsia="Times New Roman" w:hAnsi="Times New Roman" w:cs="Times New Roman"/>
          <w:sz w:val="24"/>
          <w:szCs w:val="24"/>
          <w:rtl/>
        </w:rPr>
        <w:t>بسم الله الرحمن الرحيم، السلام عليكم ورحمة الله وبركاته، مع إشراقة شمس يوم جديد، نطل عليكم بإذاعتنا المردسية لهذا اليوم، والتي تتناول من خلال فقراتها موضوع التنمر، والذي يعتبر أحد أخطر الطواهر التي لوحظ لها آثار سلبية كبيرة على حاضر ومستقبل الأفراد، ما يجعلنا نقدم لكم العديد من الفقرات المتنوعة عن هذه الظاهرة عبر إذاعتنا المدرسية، والتي نرجو أن تزيدكم وعيًا بخطورتها وأن تنال إعجابكم</w:t>
      </w:r>
      <w:r w:rsidRPr="004E6F02">
        <w:rPr>
          <w:rFonts w:ascii="Times New Roman" w:eastAsia="Times New Roman" w:hAnsi="Times New Roman" w:cs="Times New Roman"/>
          <w:sz w:val="24"/>
          <w:szCs w:val="24"/>
        </w:rPr>
        <w:t>.</w:t>
      </w:r>
    </w:p>
    <w:p w14:paraId="2F938C11" w14:textId="77777777" w:rsidR="004E6F02" w:rsidRPr="004E6F02" w:rsidRDefault="004E6F02" w:rsidP="004E6F02">
      <w:pPr>
        <w:spacing w:before="100" w:beforeAutospacing="1" w:after="100" w:afterAutospacing="1" w:line="240" w:lineRule="auto"/>
        <w:outlineLvl w:val="1"/>
        <w:rPr>
          <w:rFonts w:ascii="Times New Roman" w:eastAsia="Times New Roman" w:hAnsi="Times New Roman" w:cs="Times New Roman"/>
          <w:b/>
          <w:bCs/>
          <w:sz w:val="36"/>
          <w:szCs w:val="36"/>
        </w:rPr>
      </w:pPr>
      <w:r w:rsidRPr="004E6F02">
        <w:rPr>
          <w:rFonts w:ascii="Times New Roman" w:eastAsia="Times New Roman" w:hAnsi="Times New Roman" w:cs="Times New Roman"/>
          <w:b/>
          <w:bCs/>
          <w:sz w:val="36"/>
          <w:szCs w:val="36"/>
          <w:rtl/>
        </w:rPr>
        <w:t>فقرة القرآن الكريم</w:t>
      </w:r>
    </w:p>
    <w:p w14:paraId="4A7141DD" w14:textId="01754DAE" w:rsidR="004E6F02" w:rsidRPr="004E6F02" w:rsidRDefault="004E6F02" w:rsidP="004E6F02">
      <w:pPr>
        <w:spacing w:before="100" w:beforeAutospacing="1" w:after="100" w:afterAutospacing="1" w:line="240" w:lineRule="auto"/>
        <w:rPr>
          <w:rFonts w:ascii="Times New Roman" w:eastAsia="Times New Roman" w:hAnsi="Times New Roman" w:cs="Times New Roman"/>
          <w:sz w:val="24"/>
          <w:szCs w:val="24"/>
        </w:rPr>
      </w:pPr>
      <w:r w:rsidRPr="004E6F02">
        <w:rPr>
          <w:rFonts w:ascii="Times New Roman" w:eastAsia="Times New Roman" w:hAnsi="Times New Roman" w:cs="Times New Roman"/>
          <w:sz w:val="24"/>
          <w:szCs w:val="24"/>
          <w:rtl/>
        </w:rPr>
        <w:t>أول ما نبدأ به فقراتنا لهذا اليوم هي فقرة القرآن الكريم، حيث يقدم لنا الطالب "اسم الطالب" آيات من الذكر الحكيم يلقيها على مسامعنا فليتفضل، أعوذ بالله من الشيطان الرجيم، بسم الله الرحمن الرحيم: "يا 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فأولئك هم الظالمون</w:t>
      </w:r>
      <w:r w:rsidRPr="004E6F02">
        <w:rPr>
          <w:rFonts w:ascii="Times New Roman" w:eastAsia="Times New Roman" w:hAnsi="Times New Roman" w:cs="Times New Roman"/>
          <w:sz w:val="24"/>
          <w:szCs w:val="24"/>
        </w:rPr>
        <w:t>".</w:t>
      </w:r>
    </w:p>
    <w:p w14:paraId="75F8A561" w14:textId="77777777" w:rsidR="004E6F02" w:rsidRPr="004E6F02" w:rsidRDefault="004E6F02" w:rsidP="004E6F02">
      <w:pPr>
        <w:spacing w:before="100" w:beforeAutospacing="1" w:after="100" w:afterAutospacing="1" w:line="240" w:lineRule="auto"/>
        <w:outlineLvl w:val="1"/>
        <w:rPr>
          <w:rFonts w:ascii="Times New Roman" w:eastAsia="Times New Roman" w:hAnsi="Times New Roman" w:cs="Times New Roman"/>
          <w:b/>
          <w:bCs/>
          <w:sz w:val="36"/>
          <w:szCs w:val="36"/>
        </w:rPr>
      </w:pPr>
      <w:r w:rsidRPr="004E6F02">
        <w:rPr>
          <w:rFonts w:ascii="Times New Roman" w:eastAsia="Times New Roman" w:hAnsi="Times New Roman" w:cs="Times New Roman"/>
          <w:b/>
          <w:bCs/>
          <w:sz w:val="36"/>
          <w:szCs w:val="36"/>
          <w:rtl/>
        </w:rPr>
        <w:t>فقرة الحديث النبوي</w:t>
      </w:r>
    </w:p>
    <w:p w14:paraId="5EED823B" w14:textId="304FD398" w:rsidR="004E6F02" w:rsidRPr="004E6F02" w:rsidRDefault="004E6F02" w:rsidP="004E6F02">
      <w:pPr>
        <w:spacing w:before="100" w:beforeAutospacing="1" w:after="100" w:afterAutospacing="1" w:line="240" w:lineRule="auto"/>
        <w:rPr>
          <w:rFonts w:ascii="Times New Roman" w:eastAsia="Times New Roman" w:hAnsi="Times New Roman" w:cs="Times New Roman" w:hint="cs"/>
          <w:sz w:val="24"/>
          <w:szCs w:val="24"/>
          <w:rtl/>
          <w:lang w:bidi="ar-JO"/>
        </w:rPr>
      </w:pPr>
      <w:r w:rsidRPr="004E6F02">
        <w:rPr>
          <w:rFonts w:ascii="Times New Roman" w:eastAsia="Times New Roman" w:hAnsi="Times New Roman" w:cs="Times New Roman"/>
          <w:sz w:val="24"/>
          <w:szCs w:val="24"/>
          <w:rtl/>
        </w:rPr>
        <w:t>والآن بعد أن استمعنا لآيات عطرة من الذكر الحكيم، نستمع إلى فقرة الحديث النبوي الشريف التي يلقيها على مسامعنا الطالب "اسم الطالب" فليتفضل، قال رسول الله صلى الله عليه وسلم: "لا تحاسدوا، ولا تناجشوا، ولا تباغضوا، ولا تدابروا، ولا يبع بعضكم على بيع بعض، وكونوا عباد الله إخوانا، المسلم أخو المسلم، لا يظلمه، ولا يخضله، ولا يكذبه، ولا يحقره، التقوى هاهنا - ويشير إلى صدره ثلاث مرات - بحسب امرئ من الشر أن يحقر أخاه المسلم، كل المسلم على المسلم حرام: دمه وماله وعرضه</w:t>
      </w:r>
      <w:r w:rsidRPr="004E6F02">
        <w:rPr>
          <w:rFonts w:ascii="Times New Roman" w:eastAsia="Times New Roman" w:hAnsi="Times New Roman" w:cs="Times New Roman"/>
          <w:sz w:val="24"/>
          <w:szCs w:val="24"/>
        </w:rPr>
        <w:t>".</w:t>
      </w:r>
    </w:p>
    <w:p w14:paraId="58AA0559" w14:textId="77777777" w:rsidR="004E6F02" w:rsidRPr="004E6F02" w:rsidRDefault="004E6F02" w:rsidP="004E6F02">
      <w:pPr>
        <w:spacing w:before="100" w:beforeAutospacing="1" w:after="100" w:afterAutospacing="1" w:line="240" w:lineRule="auto"/>
        <w:outlineLvl w:val="1"/>
        <w:rPr>
          <w:rFonts w:ascii="Times New Roman" w:eastAsia="Times New Roman" w:hAnsi="Times New Roman" w:cs="Times New Roman"/>
          <w:b/>
          <w:bCs/>
          <w:sz w:val="36"/>
          <w:szCs w:val="36"/>
        </w:rPr>
      </w:pPr>
      <w:r w:rsidRPr="004E6F02">
        <w:rPr>
          <w:rFonts w:ascii="Times New Roman" w:eastAsia="Times New Roman" w:hAnsi="Times New Roman" w:cs="Times New Roman"/>
          <w:b/>
          <w:bCs/>
          <w:sz w:val="36"/>
          <w:szCs w:val="36"/>
          <w:rtl/>
        </w:rPr>
        <w:t>فقرة كلمة عن التنمر</w:t>
      </w:r>
    </w:p>
    <w:p w14:paraId="0D9C0119" w14:textId="77777777" w:rsidR="004E6F02" w:rsidRPr="004E6F02" w:rsidRDefault="004E6F02" w:rsidP="004E6F02">
      <w:pPr>
        <w:spacing w:before="100" w:beforeAutospacing="1" w:after="100" w:afterAutospacing="1" w:line="240" w:lineRule="auto"/>
        <w:rPr>
          <w:rFonts w:ascii="Times New Roman" w:eastAsia="Times New Roman" w:hAnsi="Times New Roman" w:cs="Times New Roman"/>
          <w:sz w:val="24"/>
          <w:szCs w:val="24"/>
        </w:rPr>
      </w:pPr>
      <w:r w:rsidRPr="004E6F02">
        <w:rPr>
          <w:rFonts w:ascii="Times New Roman" w:eastAsia="Times New Roman" w:hAnsi="Times New Roman" w:cs="Times New Roman"/>
          <w:sz w:val="24"/>
          <w:szCs w:val="24"/>
          <w:rtl/>
        </w:rPr>
        <w:t>صدق رسول الله صلى الله عليه وسلم، والآن مع فقرة كلمة عن التنمر يلقيها علينا الطالب "اسم الطالب" فليتفضل</w:t>
      </w:r>
      <w:r w:rsidRPr="004E6F02">
        <w:rPr>
          <w:rFonts w:ascii="Times New Roman" w:eastAsia="Times New Roman" w:hAnsi="Times New Roman" w:cs="Times New Roman"/>
          <w:sz w:val="24"/>
          <w:szCs w:val="24"/>
        </w:rPr>
        <w:t>:</w:t>
      </w:r>
    </w:p>
    <w:p w14:paraId="34E2E6C9" w14:textId="77777777" w:rsidR="004E6F02" w:rsidRPr="004E6F02" w:rsidRDefault="004E6F02" w:rsidP="004E6F02">
      <w:pPr>
        <w:spacing w:before="100" w:beforeAutospacing="1" w:after="100" w:afterAutospacing="1" w:line="240" w:lineRule="auto"/>
        <w:rPr>
          <w:rFonts w:ascii="Times New Roman" w:eastAsia="Times New Roman" w:hAnsi="Times New Roman" w:cs="Times New Roman"/>
          <w:sz w:val="24"/>
          <w:szCs w:val="24"/>
        </w:rPr>
      </w:pPr>
      <w:r w:rsidRPr="004E6F02">
        <w:rPr>
          <w:rFonts w:ascii="Times New Roman" w:eastAsia="Times New Roman" w:hAnsi="Times New Roman" w:cs="Times New Roman"/>
          <w:sz w:val="24"/>
          <w:szCs w:val="24"/>
          <w:rtl/>
        </w:rPr>
        <w:t>إن التنمر أحد الظواهر التي تنتشر في المدارس وفي أماكن تجمعات الشباب والمراهقين والأطفال، وهي ظاهر سلبية خطيرة جدًا، ويعتبر شكل من أشكال الإساءة التي يوجهها شخص أو مجموعة نحو شخص أو مجموعة أضعف منها ولاتمتلك قدرة الدفاع عن نفسها، وللتنمر أشكال كثيرة منها اللفظي وذلك يكون بالشتم أو بإطلاق الألقاب أو بتنمر جسدي ويكون بالضرب أو الدفع أو الإذلال ومنها بالإيماءات التي تهين الفرد أو تتوعده أو تزدريه، ومنها الأساليب الأكثر دهاء مثل التلاعب والإكراه، وهذا ليس من خلق المسلم في شيء، بل على المسلم تجنب هذه العادات والسلوكات الضارة والمهلكة</w:t>
      </w:r>
      <w:r w:rsidRPr="004E6F02">
        <w:rPr>
          <w:rFonts w:ascii="Times New Roman" w:eastAsia="Times New Roman" w:hAnsi="Times New Roman" w:cs="Times New Roman"/>
          <w:sz w:val="24"/>
          <w:szCs w:val="24"/>
        </w:rPr>
        <w:t>.</w:t>
      </w:r>
    </w:p>
    <w:p w14:paraId="7FBC8A87" w14:textId="77777777" w:rsidR="004E6F02" w:rsidRPr="004E6F02" w:rsidRDefault="004E6F02" w:rsidP="004E6F02">
      <w:pPr>
        <w:spacing w:before="100" w:beforeAutospacing="1" w:after="100" w:afterAutospacing="1" w:line="240" w:lineRule="auto"/>
        <w:outlineLvl w:val="1"/>
        <w:rPr>
          <w:rFonts w:ascii="Times New Roman" w:eastAsia="Times New Roman" w:hAnsi="Times New Roman" w:cs="Times New Roman"/>
          <w:b/>
          <w:bCs/>
          <w:sz w:val="36"/>
          <w:szCs w:val="36"/>
        </w:rPr>
      </w:pPr>
      <w:r w:rsidRPr="004E6F02">
        <w:rPr>
          <w:rFonts w:ascii="Times New Roman" w:eastAsia="Times New Roman" w:hAnsi="Times New Roman" w:cs="Times New Roman"/>
          <w:b/>
          <w:bCs/>
          <w:sz w:val="36"/>
          <w:szCs w:val="36"/>
          <w:rtl/>
        </w:rPr>
        <w:t>هل تعلم عن التنمر للاذاعة المدرسية</w:t>
      </w:r>
    </w:p>
    <w:p w14:paraId="7F1B5141" w14:textId="77777777" w:rsidR="004E6F02" w:rsidRPr="004E6F02" w:rsidRDefault="004E6F02" w:rsidP="004E6F02">
      <w:pPr>
        <w:spacing w:before="100" w:beforeAutospacing="1" w:after="100" w:afterAutospacing="1" w:line="240" w:lineRule="auto"/>
        <w:rPr>
          <w:rFonts w:ascii="Times New Roman" w:eastAsia="Times New Roman" w:hAnsi="Times New Roman" w:cs="Times New Roman"/>
          <w:sz w:val="24"/>
          <w:szCs w:val="24"/>
        </w:rPr>
      </w:pPr>
      <w:r w:rsidRPr="004E6F02">
        <w:rPr>
          <w:rFonts w:ascii="Times New Roman" w:eastAsia="Times New Roman" w:hAnsi="Times New Roman" w:cs="Times New Roman"/>
          <w:sz w:val="24"/>
          <w:szCs w:val="24"/>
          <w:rtl/>
        </w:rPr>
        <w:t>هناك العديد من المعلومات المتعلقة بظاهرة التنمر، والتي قد تغيب عن الكثير من الناس، لذا يقدم لنا الطالب "اسم الطالب" أهم المعلومات عن ظاهرة التنمر خلال فقرة هل تعلم، فليتفضل</w:t>
      </w:r>
      <w:r w:rsidRPr="004E6F02">
        <w:rPr>
          <w:rFonts w:ascii="Times New Roman" w:eastAsia="Times New Roman" w:hAnsi="Times New Roman" w:cs="Times New Roman"/>
          <w:sz w:val="24"/>
          <w:szCs w:val="24"/>
        </w:rPr>
        <w:t>:</w:t>
      </w:r>
    </w:p>
    <w:p w14:paraId="56092053" w14:textId="77777777" w:rsidR="004E6F02" w:rsidRPr="004E6F02" w:rsidRDefault="004E6F02" w:rsidP="004E6F0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E6F02">
        <w:rPr>
          <w:rFonts w:ascii="Times New Roman" w:eastAsia="Times New Roman" w:hAnsi="Times New Roman" w:cs="Times New Roman"/>
          <w:sz w:val="24"/>
          <w:szCs w:val="24"/>
          <w:rtl/>
        </w:rPr>
        <w:t>هل تعلم أن للتنمر أشكال كثيرة منها اللفظي والبدني أو الإكراه</w:t>
      </w:r>
      <w:r w:rsidRPr="004E6F02">
        <w:rPr>
          <w:rFonts w:ascii="Times New Roman" w:eastAsia="Times New Roman" w:hAnsi="Times New Roman" w:cs="Times New Roman"/>
          <w:sz w:val="24"/>
          <w:szCs w:val="24"/>
        </w:rPr>
        <w:t>.</w:t>
      </w:r>
    </w:p>
    <w:p w14:paraId="3729F7C7" w14:textId="77777777" w:rsidR="004E6F02" w:rsidRPr="004E6F02" w:rsidRDefault="004E6F02" w:rsidP="004E6F0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E6F02">
        <w:rPr>
          <w:rFonts w:ascii="Times New Roman" w:eastAsia="Times New Roman" w:hAnsi="Times New Roman" w:cs="Times New Roman"/>
          <w:sz w:val="24"/>
          <w:szCs w:val="24"/>
          <w:rtl/>
        </w:rPr>
        <w:t>هل تعلم أن للتنمر سلبيات بدنية ونفسية قد تلازم الفرد منذ الصغر وحتى آخر عمره</w:t>
      </w:r>
      <w:r w:rsidRPr="004E6F02">
        <w:rPr>
          <w:rFonts w:ascii="Times New Roman" w:eastAsia="Times New Roman" w:hAnsi="Times New Roman" w:cs="Times New Roman"/>
          <w:sz w:val="24"/>
          <w:szCs w:val="24"/>
        </w:rPr>
        <w:t>.</w:t>
      </w:r>
    </w:p>
    <w:p w14:paraId="60136F26" w14:textId="77777777" w:rsidR="004E6F02" w:rsidRPr="004E6F02" w:rsidRDefault="004E6F02" w:rsidP="004E6F0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E6F02">
        <w:rPr>
          <w:rFonts w:ascii="Times New Roman" w:eastAsia="Times New Roman" w:hAnsi="Times New Roman" w:cs="Times New Roman"/>
          <w:sz w:val="24"/>
          <w:szCs w:val="24"/>
          <w:rtl/>
        </w:rPr>
        <w:t>هل تعلم أن أحد دوافع التنمر هو أن يكون الشخص المتنمر قد تعرض للتنمر عندما كان أصغر سنًا</w:t>
      </w:r>
      <w:r w:rsidRPr="004E6F02">
        <w:rPr>
          <w:rFonts w:ascii="Times New Roman" w:eastAsia="Times New Roman" w:hAnsi="Times New Roman" w:cs="Times New Roman"/>
          <w:sz w:val="24"/>
          <w:szCs w:val="24"/>
        </w:rPr>
        <w:t>.</w:t>
      </w:r>
    </w:p>
    <w:p w14:paraId="649BE72F" w14:textId="77777777" w:rsidR="004E6F02" w:rsidRPr="004E6F02" w:rsidRDefault="004E6F02" w:rsidP="004E6F0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E6F02">
        <w:rPr>
          <w:rFonts w:ascii="Times New Roman" w:eastAsia="Times New Roman" w:hAnsi="Times New Roman" w:cs="Times New Roman"/>
          <w:sz w:val="24"/>
          <w:szCs w:val="24"/>
          <w:rtl/>
        </w:rPr>
        <w:t>هل تعلم أن أحد أهم أساليب علاج التنمر هو استخدام لغة الحوار والتوعية بمخاطره</w:t>
      </w:r>
      <w:r w:rsidRPr="004E6F02">
        <w:rPr>
          <w:rFonts w:ascii="Times New Roman" w:eastAsia="Times New Roman" w:hAnsi="Times New Roman" w:cs="Times New Roman"/>
          <w:sz w:val="24"/>
          <w:szCs w:val="24"/>
        </w:rPr>
        <w:t>.</w:t>
      </w:r>
    </w:p>
    <w:p w14:paraId="4C00E2DF" w14:textId="77777777" w:rsidR="004E6F02" w:rsidRPr="004E6F02" w:rsidRDefault="004E6F02" w:rsidP="004E6F0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E6F02">
        <w:rPr>
          <w:rFonts w:ascii="Times New Roman" w:eastAsia="Times New Roman" w:hAnsi="Times New Roman" w:cs="Times New Roman"/>
          <w:sz w:val="24"/>
          <w:szCs w:val="24"/>
          <w:rtl/>
        </w:rPr>
        <w:t>هل تعلم أن ظاهرة التنمر لا تقتصر على سن معين أو مكان معين، فقد تكون هذه الظاهرة في المدرسة أو في المنزل أو في العمل</w:t>
      </w:r>
      <w:r w:rsidRPr="004E6F02">
        <w:rPr>
          <w:rFonts w:ascii="Times New Roman" w:eastAsia="Times New Roman" w:hAnsi="Times New Roman" w:cs="Times New Roman"/>
          <w:sz w:val="24"/>
          <w:szCs w:val="24"/>
        </w:rPr>
        <w:t>.</w:t>
      </w:r>
    </w:p>
    <w:p w14:paraId="590C54F6" w14:textId="77777777" w:rsidR="004E6F02" w:rsidRPr="004E6F02" w:rsidRDefault="004E6F02" w:rsidP="004E6F0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E6F02">
        <w:rPr>
          <w:rFonts w:ascii="Times New Roman" w:eastAsia="Times New Roman" w:hAnsi="Times New Roman" w:cs="Times New Roman"/>
          <w:sz w:val="24"/>
          <w:szCs w:val="24"/>
          <w:rtl/>
        </w:rPr>
        <w:lastRenderedPageBreak/>
        <w:t>هل تعلم أن الدين الإسلامي الحنيف قد نهانا عن هذه العادات السلبية السيئة التي تدمر الفرد والمجتمع</w:t>
      </w:r>
      <w:r w:rsidRPr="004E6F02">
        <w:rPr>
          <w:rFonts w:ascii="Times New Roman" w:eastAsia="Times New Roman" w:hAnsi="Times New Roman" w:cs="Times New Roman"/>
          <w:sz w:val="24"/>
          <w:szCs w:val="24"/>
        </w:rPr>
        <w:t>.</w:t>
      </w:r>
    </w:p>
    <w:p w14:paraId="492433F0" w14:textId="77777777" w:rsidR="004E6F02" w:rsidRPr="004E6F02" w:rsidRDefault="004E6F02" w:rsidP="004E6F02">
      <w:pPr>
        <w:spacing w:before="100" w:beforeAutospacing="1" w:after="100" w:afterAutospacing="1" w:line="240" w:lineRule="auto"/>
        <w:outlineLvl w:val="1"/>
        <w:rPr>
          <w:rFonts w:ascii="Times New Roman" w:eastAsia="Times New Roman" w:hAnsi="Times New Roman" w:cs="Times New Roman"/>
          <w:b/>
          <w:bCs/>
          <w:sz w:val="36"/>
          <w:szCs w:val="36"/>
        </w:rPr>
      </w:pPr>
      <w:r w:rsidRPr="004E6F02">
        <w:rPr>
          <w:rFonts w:ascii="Times New Roman" w:eastAsia="Times New Roman" w:hAnsi="Times New Roman" w:cs="Times New Roman"/>
          <w:b/>
          <w:bCs/>
          <w:sz w:val="36"/>
          <w:szCs w:val="36"/>
          <w:rtl/>
        </w:rPr>
        <w:t>فقرة عن سلبيات التنمر للاذاعة</w:t>
      </w:r>
    </w:p>
    <w:p w14:paraId="0CE95E79" w14:textId="383DDDA8" w:rsidR="004E6F02" w:rsidRPr="004E6F02" w:rsidRDefault="004E6F02" w:rsidP="004E6F02">
      <w:pPr>
        <w:spacing w:before="100" w:beforeAutospacing="1" w:after="100" w:afterAutospacing="1" w:line="240" w:lineRule="auto"/>
        <w:rPr>
          <w:rFonts w:ascii="Times New Roman" w:eastAsia="Times New Roman" w:hAnsi="Times New Roman" w:cs="Times New Roman"/>
          <w:sz w:val="24"/>
          <w:szCs w:val="24"/>
        </w:rPr>
      </w:pPr>
      <w:r w:rsidRPr="004E6F02">
        <w:rPr>
          <w:rFonts w:ascii="Times New Roman" w:eastAsia="Times New Roman" w:hAnsi="Times New Roman" w:cs="Times New Roman"/>
          <w:sz w:val="24"/>
          <w:szCs w:val="24"/>
          <w:rtl/>
        </w:rPr>
        <w:t>والآن نقدم لكم فقرة عن سلبيات التنمر وآثاره الخطيرة على الفرد والمجتمع والتي يقدمها لنا الطالب "اسم الطالب" فليتفضل مشكورًا</w:t>
      </w:r>
      <w:r w:rsidRPr="004E6F02">
        <w:rPr>
          <w:rFonts w:ascii="Times New Roman" w:eastAsia="Times New Roman" w:hAnsi="Times New Roman" w:cs="Times New Roman"/>
          <w:sz w:val="24"/>
          <w:szCs w:val="24"/>
        </w:rPr>
        <w:t>:</w:t>
      </w:r>
      <w:r w:rsidRPr="004E6F02">
        <w:rPr>
          <w:rFonts w:ascii="Times New Roman" w:eastAsia="Times New Roman" w:hAnsi="Times New Roman" w:cs="Times New Roman"/>
          <w:sz w:val="24"/>
          <w:szCs w:val="24"/>
        </w:rPr>
        <w:t xml:space="preserve"> </w:t>
      </w:r>
    </w:p>
    <w:p w14:paraId="6FDA0B17" w14:textId="77777777" w:rsidR="004E6F02" w:rsidRPr="004E6F02" w:rsidRDefault="004E6F02" w:rsidP="004E6F02">
      <w:pPr>
        <w:spacing w:before="100" w:beforeAutospacing="1" w:after="100" w:afterAutospacing="1" w:line="240" w:lineRule="auto"/>
        <w:rPr>
          <w:rFonts w:ascii="Times New Roman" w:eastAsia="Times New Roman" w:hAnsi="Times New Roman" w:cs="Times New Roman"/>
          <w:sz w:val="24"/>
          <w:szCs w:val="24"/>
        </w:rPr>
      </w:pPr>
      <w:r w:rsidRPr="004E6F02">
        <w:rPr>
          <w:rFonts w:ascii="Times New Roman" w:eastAsia="Times New Roman" w:hAnsi="Times New Roman" w:cs="Times New Roman"/>
          <w:sz w:val="24"/>
          <w:szCs w:val="24"/>
          <w:rtl/>
        </w:rPr>
        <w:t>يستهين الناس بالتنمر كونه لا يؤدي إلى أضرار ملموسة بشكل واضح، غير أن العلم قد أثبت أنه أحد أخطر الظواهر التي قد تؤدي في بعض الأحيان إلى الوفاة، وفي الحالات الأقل خطورة فإن الأبحاث قد أثبتت أن الأشخاص الذين يتعرضون إلى التنمر المستمر وبشكل تعسفي سواء أكانوا من البالغين أم الأطفال فهم أكثر عرضة من غيرهم لأمراض كثيرة مثل الضغط النفسي والذي قد يؤدي إلى إيذاء النفس، وقد يعاني الشخص الذي يتعرض للتنمر إلى العديد من المشاكل العاطفية والسلوكية التي تظهر عليه على المدى الطويل، ما يجعل مسؤولية كل منا مكافحة التنمر والتغلب عليه</w:t>
      </w:r>
      <w:r w:rsidRPr="004E6F02">
        <w:rPr>
          <w:rFonts w:ascii="Times New Roman" w:eastAsia="Times New Roman" w:hAnsi="Times New Roman" w:cs="Times New Roman"/>
          <w:sz w:val="24"/>
          <w:szCs w:val="24"/>
        </w:rPr>
        <w:t>.</w:t>
      </w:r>
    </w:p>
    <w:p w14:paraId="1AE867F8" w14:textId="77777777" w:rsidR="004E6F02" w:rsidRPr="004E6F02" w:rsidRDefault="004E6F02" w:rsidP="004E6F02">
      <w:pPr>
        <w:spacing w:before="100" w:beforeAutospacing="1" w:after="100" w:afterAutospacing="1" w:line="240" w:lineRule="auto"/>
        <w:outlineLvl w:val="1"/>
        <w:rPr>
          <w:rFonts w:ascii="Times New Roman" w:eastAsia="Times New Roman" w:hAnsi="Times New Roman" w:cs="Times New Roman"/>
          <w:b/>
          <w:bCs/>
          <w:sz w:val="36"/>
          <w:szCs w:val="36"/>
        </w:rPr>
      </w:pPr>
      <w:r w:rsidRPr="004E6F02">
        <w:rPr>
          <w:rFonts w:ascii="Times New Roman" w:eastAsia="Times New Roman" w:hAnsi="Times New Roman" w:cs="Times New Roman"/>
          <w:b/>
          <w:bCs/>
          <w:sz w:val="36"/>
          <w:szCs w:val="36"/>
          <w:rtl/>
        </w:rPr>
        <w:t>فقرة عن علاج ظاهرة التنمر في المدرسة</w:t>
      </w:r>
    </w:p>
    <w:p w14:paraId="60E95D3F" w14:textId="77777777" w:rsidR="004E6F02" w:rsidRPr="004E6F02" w:rsidRDefault="004E6F02" w:rsidP="004E6F02">
      <w:pPr>
        <w:spacing w:before="100" w:beforeAutospacing="1" w:after="100" w:afterAutospacing="1" w:line="240" w:lineRule="auto"/>
        <w:rPr>
          <w:rFonts w:ascii="Times New Roman" w:eastAsia="Times New Roman" w:hAnsi="Times New Roman" w:cs="Times New Roman"/>
          <w:sz w:val="24"/>
          <w:szCs w:val="24"/>
        </w:rPr>
      </w:pPr>
      <w:r w:rsidRPr="004E6F02">
        <w:rPr>
          <w:rFonts w:ascii="Times New Roman" w:eastAsia="Times New Roman" w:hAnsi="Times New Roman" w:cs="Times New Roman"/>
          <w:sz w:val="24"/>
          <w:szCs w:val="24"/>
          <w:rtl/>
        </w:rPr>
        <w:t>والآن مع فقرة علاج ظاهرة التنمر في المدرسة ومكافحتها والتي يقدمها لنا الطالب "اسم الطالب" فليتفضل</w:t>
      </w:r>
      <w:r w:rsidRPr="004E6F02">
        <w:rPr>
          <w:rFonts w:ascii="Times New Roman" w:eastAsia="Times New Roman" w:hAnsi="Times New Roman" w:cs="Times New Roman"/>
          <w:sz w:val="24"/>
          <w:szCs w:val="24"/>
        </w:rPr>
        <w:t>:</w:t>
      </w:r>
    </w:p>
    <w:p w14:paraId="73AB3704" w14:textId="77777777" w:rsidR="004E6F02" w:rsidRPr="004E6F02" w:rsidRDefault="004E6F02" w:rsidP="004E6F0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6F02">
        <w:rPr>
          <w:rFonts w:ascii="Times New Roman" w:eastAsia="Times New Roman" w:hAnsi="Times New Roman" w:cs="Times New Roman"/>
          <w:sz w:val="24"/>
          <w:szCs w:val="24"/>
          <w:rtl/>
        </w:rPr>
        <w:t>يمكن علاج التنمر من خلال نشر التوعية والحوار مع الطلبة وتعريفهم بآثاره السلبية على المدى القصير والطويل</w:t>
      </w:r>
      <w:r w:rsidRPr="004E6F02">
        <w:rPr>
          <w:rFonts w:ascii="Times New Roman" w:eastAsia="Times New Roman" w:hAnsi="Times New Roman" w:cs="Times New Roman"/>
          <w:sz w:val="24"/>
          <w:szCs w:val="24"/>
        </w:rPr>
        <w:t>.</w:t>
      </w:r>
    </w:p>
    <w:p w14:paraId="0A6A7B55" w14:textId="77777777" w:rsidR="004E6F02" w:rsidRPr="004E6F02" w:rsidRDefault="004E6F02" w:rsidP="004E6F0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6F02">
        <w:rPr>
          <w:rFonts w:ascii="Times New Roman" w:eastAsia="Times New Roman" w:hAnsi="Times New Roman" w:cs="Times New Roman"/>
          <w:sz w:val="24"/>
          <w:szCs w:val="24"/>
          <w:rtl/>
        </w:rPr>
        <w:t>الاعتماد على الوازع الديني من آيات كريمة وأحاديث شريفة تنهانا عن التنمر، والرادع القانوني من وضع عقوبات رادعة على من يمارس التنمر</w:t>
      </w:r>
      <w:r w:rsidRPr="004E6F02">
        <w:rPr>
          <w:rFonts w:ascii="Times New Roman" w:eastAsia="Times New Roman" w:hAnsi="Times New Roman" w:cs="Times New Roman"/>
          <w:sz w:val="24"/>
          <w:szCs w:val="24"/>
        </w:rPr>
        <w:t>.</w:t>
      </w:r>
    </w:p>
    <w:p w14:paraId="320A2E7E" w14:textId="77777777" w:rsidR="004E6F02" w:rsidRPr="004E6F02" w:rsidRDefault="004E6F02" w:rsidP="004E6F0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6F02">
        <w:rPr>
          <w:rFonts w:ascii="Times New Roman" w:eastAsia="Times New Roman" w:hAnsi="Times New Roman" w:cs="Times New Roman"/>
          <w:sz w:val="24"/>
          <w:szCs w:val="24"/>
          <w:rtl/>
        </w:rPr>
        <w:t>تعريف الطلاب بالشخص أو الجهة التي عليهم أن يلجأوا لها أو المكان الذي عليهم أن يقصدوه للشكوى في حال تعرضوا للتنمر</w:t>
      </w:r>
      <w:r w:rsidRPr="004E6F02">
        <w:rPr>
          <w:rFonts w:ascii="Times New Roman" w:eastAsia="Times New Roman" w:hAnsi="Times New Roman" w:cs="Times New Roman"/>
          <w:sz w:val="24"/>
          <w:szCs w:val="24"/>
        </w:rPr>
        <w:t>.</w:t>
      </w:r>
    </w:p>
    <w:p w14:paraId="4BA65D9B" w14:textId="77777777" w:rsidR="004E6F02" w:rsidRPr="004E6F02" w:rsidRDefault="004E6F02" w:rsidP="004E6F0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6F02">
        <w:rPr>
          <w:rFonts w:ascii="Times New Roman" w:eastAsia="Times New Roman" w:hAnsi="Times New Roman" w:cs="Times New Roman"/>
          <w:sz w:val="24"/>
          <w:szCs w:val="24"/>
          <w:rtl/>
        </w:rPr>
        <w:t>تعليم الطلاب مهارات اجتماعية تساعدهم على التفاعل الناجح مع العالم من حولهم</w:t>
      </w:r>
      <w:r w:rsidRPr="004E6F02">
        <w:rPr>
          <w:rFonts w:ascii="Times New Roman" w:eastAsia="Times New Roman" w:hAnsi="Times New Roman" w:cs="Times New Roman"/>
          <w:sz w:val="24"/>
          <w:szCs w:val="24"/>
        </w:rPr>
        <w:t>.</w:t>
      </w:r>
    </w:p>
    <w:p w14:paraId="4861E83D" w14:textId="77777777" w:rsidR="004E6F02" w:rsidRPr="004E6F02" w:rsidRDefault="004E6F02" w:rsidP="004E6F0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6F02">
        <w:rPr>
          <w:rFonts w:ascii="Times New Roman" w:eastAsia="Times New Roman" w:hAnsi="Times New Roman" w:cs="Times New Roman"/>
          <w:sz w:val="24"/>
          <w:szCs w:val="24"/>
          <w:rtl/>
        </w:rPr>
        <w:t>تثقيف الطلبة بالطرق السليمة التي تحميهم نفسيًا عندما يتعاملون مع الناس المزعجين</w:t>
      </w:r>
      <w:r w:rsidRPr="004E6F02">
        <w:rPr>
          <w:rFonts w:ascii="Times New Roman" w:eastAsia="Times New Roman" w:hAnsi="Times New Roman" w:cs="Times New Roman"/>
          <w:sz w:val="24"/>
          <w:szCs w:val="24"/>
        </w:rPr>
        <w:t>.</w:t>
      </w:r>
    </w:p>
    <w:p w14:paraId="6F173955" w14:textId="77777777" w:rsidR="004E6F02" w:rsidRPr="004E6F02" w:rsidRDefault="004E6F02" w:rsidP="004E6F02">
      <w:pPr>
        <w:spacing w:before="100" w:beforeAutospacing="1" w:after="100" w:afterAutospacing="1" w:line="240" w:lineRule="auto"/>
        <w:outlineLvl w:val="1"/>
        <w:rPr>
          <w:rFonts w:ascii="Times New Roman" w:eastAsia="Times New Roman" w:hAnsi="Times New Roman" w:cs="Times New Roman"/>
          <w:b/>
          <w:bCs/>
          <w:sz w:val="36"/>
          <w:szCs w:val="36"/>
        </w:rPr>
      </w:pPr>
      <w:r w:rsidRPr="004E6F02">
        <w:rPr>
          <w:rFonts w:ascii="Times New Roman" w:eastAsia="Times New Roman" w:hAnsi="Times New Roman" w:cs="Times New Roman"/>
          <w:b/>
          <w:bCs/>
          <w:sz w:val="36"/>
          <w:szCs w:val="36"/>
          <w:rtl/>
        </w:rPr>
        <w:t>خاتمة اذاعة مدرسية عن التنمر</w:t>
      </w:r>
    </w:p>
    <w:p w14:paraId="0177A1BB" w14:textId="0C31CF6D" w:rsidR="008B643B" w:rsidRPr="004E6F02" w:rsidRDefault="004E6F02" w:rsidP="004E6F02">
      <w:pPr>
        <w:spacing w:before="100" w:beforeAutospacing="1" w:after="100" w:afterAutospacing="1" w:line="240" w:lineRule="auto"/>
        <w:rPr>
          <w:rFonts w:ascii="Times New Roman" w:eastAsia="Times New Roman" w:hAnsi="Times New Roman" w:cs="Times New Roman"/>
          <w:sz w:val="24"/>
          <w:szCs w:val="24"/>
        </w:rPr>
      </w:pPr>
      <w:r w:rsidRPr="004E6F02">
        <w:rPr>
          <w:rFonts w:ascii="Times New Roman" w:eastAsia="Times New Roman" w:hAnsi="Times New Roman" w:cs="Times New Roman"/>
          <w:sz w:val="24"/>
          <w:szCs w:val="24"/>
          <w:rtl/>
        </w:rPr>
        <w:t>وهكذا نصل إلى خاتمة إذاعتنا المدرسية لهذا اليوم والتي قدمنا لكم فيها العديد من الفقرات المتنوعة عن ظاهرة التنمر وسلبياتها وآثارها وطرق علاجها، ونرجو أن تكون قد أفادتكم وأمتعتكم ورفعة درجة الوعي بخطورة هذه الظاهرة، لذا نشكركم على حسن استماعكم، على أمل اللقاء بكم في إذاعة مدرسية أخرى في يوم جديد، والسلام عليكم ورحمة الله وبركاته</w:t>
      </w:r>
      <w:r w:rsidRPr="004E6F02">
        <w:rPr>
          <w:rFonts w:ascii="Times New Roman" w:eastAsia="Times New Roman" w:hAnsi="Times New Roman" w:cs="Times New Roman"/>
          <w:sz w:val="24"/>
          <w:szCs w:val="24"/>
        </w:rPr>
        <w:t>.</w:t>
      </w:r>
    </w:p>
    <w:sectPr w:rsidR="008B643B" w:rsidRPr="004E6F0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C585C"/>
    <w:multiLevelType w:val="multilevel"/>
    <w:tmpl w:val="0D68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5A295D"/>
    <w:multiLevelType w:val="multilevel"/>
    <w:tmpl w:val="2F68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857595"/>
    <w:multiLevelType w:val="multilevel"/>
    <w:tmpl w:val="594A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3939F0"/>
    <w:multiLevelType w:val="multilevel"/>
    <w:tmpl w:val="B582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8424506">
    <w:abstractNumId w:val="1"/>
  </w:num>
  <w:num w:numId="2" w16cid:durableId="683284500">
    <w:abstractNumId w:val="3"/>
  </w:num>
  <w:num w:numId="3" w16cid:durableId="1394351684">
    <w:abstractNumId w:val="2"/>
  </w:num>
  <w:num w:numId="4" w16cid:durableId="1478956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85"/>
    <w:rsid w:val="004E6F02"/>
    <w:rsid w:val="00614B85"/>
    <w:rsid w:val="008B64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83D0A9"/>
  <w14:defaultImageDpi w14:val="0"/>
  <w15:docId w15:val="{3FE5E014-1C58-48AA-A380-C16D24EFC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614B8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4B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4B8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6F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9406">
      <w:bodyDiv w:val="1"/>
      <w:marLeft w:val="0"/>
      <w:marRight w:val="0"/>
      <w:marTop w:val="0"/>
      <w:marBottom w:val="0"/>
      <w:divBdr>
        <w:top w:val="none" w:sz="0" w:space="0" w:color="auto"/>
        <w:left w:val="none" w:sz="0" w:space="0" w:color="auto"/>
        <w:bottom w:val="none" w:sz="0" w:space="0" w:color="auto"/>
        <w:right w:val="none" w:sz="0" w:space="0" w:color="auto"/>
      </w:divBdr>
    </w:div>
    <w:div w:id="1523127361">
      <w:bodyDiv w:val="1"/>
      <w:marLeft w:val="0"/>
      <w:marRight w:val="0"/>
      <w:marTop w:val="0"/>
      <w:marBottom w:val="0"/>
      <w:divBdr>
        <w:top w:val="none" w:sz="0" w:space="0" w:color="auto"/>
        <w:left w:val="none" w:sz="0" w:space="0" w:color="auto"/>
        <w:bottom w:val="none" w:sz="0" w:space="0" w:color="auto"/>
        <w:right w:val="none" w:sz="0" w:space="0" w:color="auto"/>
      </w:divBdr>
    </w:div>
    <w:div w:id="1747651224">
      <w:bodyDiv w:val="1"/>
      <w:marLeft w:val="0"/>
      <w:marRight w:val="0"/>
      <w:marTop w:val="0"/>
      <w:marBottom w:val="0"/>
      <w:divBdr>
        <w:top w:val="none" w:sz="0" w:space="0" w:color="auto"/>
        <w:left w:val="none" w:sz="0" w:space="0" w:color="auto"/>
        <w:bottom w:val="none" w:sz="0" w:space="0" w:color="auto"/>
        <w:right w:val="none" w:sz="0" w:space="0" w:color="auto"/>
      </w:divBdr>
    </w:div>
    <w:div w:id="186046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dcterms:created xsi:type="dcterms:W3CDTF">2022-09-04T05:06:00Z</dcterms:created>
  <dcterms:modified xsi:type="dcterms:W3CDTF">2022-09-04T05:06:00Z</dcterms:modified>
</cp:coreProperties>
</file>