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AA67" w14:textId="77777777" w:rsidR="007A4D5D" w:rsidRDefault="007A4D5D" w:rsidP="007A4D5D">
      <w:pPr>
        <w:pStyle w:val="2"/>
        <w:jc w:val="right"/>
      </w:pPr>
      <w:r>
        <w:rPr>
          <w:rtl/>
        </w:rPr>
        <w:t>مقدمة اذاعة مدرسية كاملة عن محو الامية</w:t>
      </w:r>
    </w:p>
    <w:p w14:paraId="025900C5" w14:textId="77777777" w:rsidR="007A4D5D" w:rsidRDefault="007A4D5D" w:rsidP="007A4D5D">
      <w:pPr>
        <w:pStyle w:val="a3"/>
        <w:jc w:val="right"/>
      </w:pPr>
      <w:r>
        <w:rPr>
          <w:rtl/>
        </w:rPr>
        <w:t xml:space="preserve">بسم الله الرّحمن الرّحيم، والصّلاة والسّلام على سيّدنا محمّد، وعلى </w:t>
      </w:r>
      <w:proofErr w:type="spellStart"/>
      <w:r>
        <w:rPr>
          <w:rtl/>
        </w:rPr>
        <w:t>آله</w:t>
      </w:r>
      <w:proofErr w:type="spellEnd"/>
      <w:r>
        <w:rPr>
          <w:rtl/>
        </w:rPr>
        <w:t xml:space="preserve"> وأصحابه أجمعين، المعلّم الاوّل، وخير نبي اصطفاه وأرسله بنور العلم، لينقل النّاس به من الظلمات إلى النور، أصدقائي الأعزّاء، أسعد الله صباحكم الجميل، وأسعد الله همّتكم العالية التي </w:t>
      </w:r>
      <w:proofErr w:type="spellStart"/>
      <w:r>
        <w:rPr>
          <w:rtl/>
        </w:rPr>
        <w:t>تبدأون</w:t>
      </w:r>
      <w:proofErr w:type="spellEnd"/>
      <w:r>
        <w:rPr>
          <w:rtl/>
        </w:rPr>
        <w:t xml:space="preserve"> معها نفحات اليوم المدرسيّ المميزة، ومع هذه الإشراقة الجديدة، نستقبل موضوعًا مميّزًا عبر أثير اذاعتكم المدرسيّة، وهو محوم الأميّة، فلا تزال البشريّة في ذات المعركة ضدّ الجهل، وضد التخلّف، وهو ما يجب أن لا يتم التّهاون به، حيث ترتبط نسبة الفقر بشكل ملحوظ جدًا مع تدني مستويات التّعليم، ومع ارتفاع نسبة الأميّة، وتزدهر الحضارات والمجتمعات كلّما قلّت تلك النسب، فالعلم ليس أمرًا طبيعيًا يُمكن تجاوزه، بل هو الخطوة التي تضمن للإنسانيّة الفرصة الأجمل في حياة سعيدة وهانئة، وفي ذلك لا </w:t>
      </w:r>
      <w:proofErr w:type="spellStart"/>
      <w:r>
        <w:rPr>
          <w:rtl/>
        </w:rPr>
        <w:t>يسعنى</w:t>
      </w:r>
      <w:proofErr w:type="spellEnd"/>
      <w:r>
        <w:rPr>
          <w:rtl/>
        </w:rPr>
        <w:t xml:space="preserve"> سوا التأكيد على معركة محاربة الجهل والأميّة، عبر فقرات قام الزملاء بإعدادها، والسّلام عليكم ورحمة الله وبركاته</w:t>
      </w:r>
      <w:r>
        <w:t>.</w:t>
      </w:r>
    </w:p>
    <w:p w14:paraId="4CCA3501" w14:textId="77777777" w:rsidR="007A4D5D" w:rsidRDefault="007A4D5D" w:rsidP="007A4D5D">
      <w:pPr>
        <w:pStyle w:val="2"/>
        <w:jc w:val="right"/>
      </w:pPr>
      <w:r>
        <w:rPr>
          <w:rtl/>
        </w:rPr>
        <w:t>اذاعة مدرسية كاملة عن محو الامية</w:t>
      </w:r>
    </w:p>
    <w:p w14:paraId="04603E82" w14:textId="77777777" w:rsidR="007A4D5D" w:rsidRDefault="007A4D5D" w:rsidP="007A4D5D">
      <w:pPr>
        <w:pStyle w:val="a3"/>
        <w:jc w:val="right"/>
      </w:pPr>
      <w:r>
        <w:rPr>
          <w:rtl/>
        </w:rPr>
        <w:t>إنّ العلم هو الطَّريق الأسرع الذي يصل الإنسان بالرَّاحة والهدوء، لأنّه نور من الله يهدي به إلى واحات من السّكينة والسَّلام النفسي، وفي معركة الإنسانيّة ضد الجهل نسرد لكم فقرات الإذاعة المدرسيّة الآتية</w:t>
      </w:r>
      <w:r>
        <w:t>:</w:t>
      </w:r>
    </w:p>
    <w:p w14:paraId="7B4ABE37" w14:textId="77777777" w:rsidR="007A4D5D" w:rsidRDefault="007A4D5D" w:rsidP="007A4D5D">
      <w:pPr>
        <w:pStyle w:val="3"/>
        <w:bidi w:val="0"/>
        <w:jc w:val="right"/>
      </w:pPr>
      <w:r>
        <w:rPr>
          <w:rtl/>
        </w:rPr>
        <w:t>فقرة قرآن كريم عن محو الأمية</w:t>
      </w:r>
      <w:r>
        <w:t> </w:t>
      </w:r>
    </w:p>
    <w:p w14:paraId="7D703EA2" w14:textId="77777777" w:rsidR="007A4D5D" w:rsidRDefault="007A4D5D" w:rsidP="007A4D5D">
      <w:pPr>
        <w:pStyle w:val="a3"/>
        <w:jc w:val="right"/>
      </w:pPr>
      <w:r>
        <w:rPr>
          <w:rtl/>
        </w:rPr>
        <w:t>لعلَّ خير ما نبدأ به حديث اذاعتنا الصّباحيّة هو آيات من الذّكر الحكيم، تلك التي أكّد لنا فيها ربّنا على أهميّة العلم، وأهميّة تلك السمة الإنسانيّة العظيمة، نستمع إليها بصوت الزميل (اسم الطالب) مع الشّكر</w:t>
      </w:r>
      <w:r>
        <w:t>:</w:t>
      </w:r>
    </w:p>
    <w:p w14:paraId="561FDA64" w14:textId="77777777" w:rsidR="007A4D5D" w:rsidRDefault="007A4D5D" w:rsidP="007A4D5D">
      <w:pPr>
        <w:numPr>
          <w:ilvl w:val="0"/>
          <w:numId w:val="29"/>
        </w:numPr>
        <w:bidi w:val="0"/>
        <w:spacing w:before="100" w:beforeAutospacing="1" w:after="100" w:afterAutospacing="1" w:line="240" w:lineRule="auto"/>
        <w:jc w:val="right"/>
      </w:pPr>
      <w:r>
        <w:rPr>
          <w:rtl/>
        </w:rPr>
        <w:t>قال تعالى بعد أعوذ بالله من الشّيطان الرّجيم: "لَّـٰكِنِ الرَّاسِخُونَ فِي الْعِلْمِ مِنْهُمْ وَالْمُؤْمِنُونَ يُؤْمِنُونَ بِمَا أُنزِلَ إِلَيْكَ وَمَا أُنزِلَ مِن قَبْلِكَ ۚ وَالْمُقِيمِينَ الصَّلَاةَ ۚ وَالْمُؤْتُونَ الزَّكَاةَ وَالْمُؤْمِنُونَ بِاللَّهِ وَالْيَوْمِ الْآخِرِ أُولَـٰئِكَ سَنُؤْتِيهِمْ أَجْرًا عَظِيمًا</w:t>
      </w:r>
      <w:r>
        <w:t xml:space="preserve">" </w:t>
      </w:r>
      <w:hyperlink w:anchor="ref1" w:history="1">
        <w:r>
          <w:rPr>
            <w:rStyle w:val="Hyperlink"/>
          </w:rPr>
          <w:t>[1]</w:t>
        </w:r>
      </w:hyperlink>
    </w:p>
    <w:p w14:paraId="1F0A0CD1" w14:textId="77777777" w:rsidR="007A4D5D" w:rsidRDefault="007A4D5D" w:rsidP="007A4D5D">
      <w:pPr>
        <w:numPr>
          <w:ilvl w:val="0"/>
          <w:numId w:val="29"/>
        </w:numPr>
        <w:bidi w:val="0"/>
        <w:spacing w:before="100" w:beforeAutospacing="1" w:after="100" w:afterAutospacing="1" w:line="240" w:lineRule="auto"/>
        <w:jc w:val="right"/>
      </w:pPr>
      <w:r>
        <w:rPr>
          <w:rtl/>
        </w:rPr>
        <w:t xml:space="preserve">قال تعالى "اقْرَأْ بِاسْمِ رَبِّكَ الَّذِي خَلَقَ (*) خَلَقَ الْإِنْسَانَ مِنْ عَلَقٍ (*) اقْرَأْ وَرَبُّكَ الْأَكْرَمُ (*) الَّذِي عَلَّمَ بِالْقَلَمِ (*) عَلَّمَ الْإِنْسَانَ مَا لَمْ يَعْلَمْ (*) كَلَّا إِنَّ الْإِنْسَانَ لَيَطْغَى (*) أَنْ رَآهُ اسْتَغْنَى (*) إِنَّ إِلَى رَبِّكَ الرُّجْعَى (*) أَرَأَيْتَ الَّذِي يَنْهَى (*) عَبْدًا إِذَا صَلَّى (*) أَرَأَيْتَ إِنْ كَانَ عَلَى الْهُدَى (*) أَوْ أَمَرَ بِالتَّقْوَى (*) أَرَأَيْتَ إِنْ كَذَّبَ وَتَوَلَّى (*) أَلَمْ يَعْلَمْ بِأَنَّ اللَّهَ يَرَى (*) كَلَّا لَئِنْ لَمْ يَنْتَهِ </w:t>
      </w:r>
      <w:proofErr w:type="spellStart"/>
      <w:r>
        <w:rPr>
          <w:rtl/>
        </w:rPr>
        <w:t>لَنَسْفَعًا</w:t>
      </w:r>
      <w:proofErr w:type="spellEnd"/>
      <w:r>
        <w:rPr>
          <w:rtl/>
        </w:rPr>
        <w:t xml:space="preserve"> بِالنَّاصِيَةِ (*) نَاصِيَةٍ كَاذِبَةٍ خَاطِئَةٍ (*) فَلْيَدْعُ نَادِيَهُ (*) سَنَدْعُ الزَّبَانِيَةَ (*) كَلَّا لَا تُطِعْهُ وَاسْجُدْ وَاقْتَرِبْ</w:t>
      </w:r>
      <w:r>
        <w:t xml:space="preserve"> (*) </w:t>
      </w:r>
      <w:hyperlink w:anchor="ref2" w:history="1">
        <w:r>
          <w:rPr>
            <w:rStyle w:val="Hyperlink"/>
          </w:rPr>
          <w:t>[2]</w:t>
        </w:r>
      </w:hyperlink>
    </w:p>
    <w:p w14:paraId="5F9A6346" w14:textId="77777777" w:rsidR="007A4D5D" w:rsidRDefault="007A4D5D" w:rsidP="007A4D5D">
      <w:pPr>
        <w:pStyle w:val="3"/>
        <w:bidi w:val="0"/>
        <w:jc w:val="right"/>
      </w:pPr>
      <w:r>
        <w:rPr>
          <w:rtl/>
        </w:rPr>
        <w:t>فقرة أحاديث نبوية عن محو الأمية</w:t>
      </w:r>
      <w:r>
        <w:t> </w:t>
      </w:r>
    </w:p>
    <w:p w14:paraId="40DF5ADB" w14:textId="77777777" w:rsidR="007A4D5D" w:rsidRDefault="007A4D5D" w:rsidP="007A4D5D">
      <w:pPr>
        <w:pStyle w:val="a3"/>
        <w:jc w:val="right"/>
      </w:pPr>
      <w:r>
        <w:rPr>
          <w:rtl/>
        </w:rPr>
        <w:t>وقد نوّه الحبيب المُصطفى على أهمية العلم، وجعل مرتبة طلب العلم والتّعليم من مراتب الدّنيا العظيمة التي تضمن لصاحبها الفوز العظيم في الآخرة، وفي ذلك نستمع إلى فقرة الأحاديث النبوية بصوت الزميلة (اسم الطالبة) فلتتفضّل مع جزيل الشّكر</w:t>
      </w:r>
      <w:r>
        <w:t>:</w:t>
      </w:r>
    </w:p>
    <w:p w14:paraId="53AD6903" w14:textId="77777777" w:rsidR="007A4D5D" w:rsidRDefault="007A4D5D" w:rsidP="007A4D5D">
      <w:pPr>
        <w:numPr>
          <w:ilvl w:val="0"/>
          <w:numId w:val="30"/>
        </w:numPr>
        <w:bidi w:val="0"/>
        <w:spacing w:before="100" w:beforeAutospacing="1" w:after="100" w:afterAutospacing="1" w:line="240" w:lineRule="auto"/>
        <w:jc w:val="right"/>
      </w:pPr>
      <w:r>
        <w:rPr>
          <w:rtl/>
        </w:rPr>
        <w:t>إنّ العلم هو العجلات التي يسير بها العالم، ونهاية العلم يعني نهاية العالم، لما جاء في حديث رسول الله -صلّى الله عليه وسلم- عن عبد الله بن عمرو -رضي الله عنهما- قال: "إن الله لا يقبض العلمَ انتزاعًا ينتزعه من العباد، ولكن يقبض العلمَ بقَبْض العلماء، حتى إذا لم يُبقِ عالمًا اتخذ الناس رؤوسًا جهَّالًا، فسُئلوا فأفتَوا بغير علمٍ؛ فضلُّوا وأضلوا</w:t>
      </w:r>
      <w:r>
        <w:t xml:space="preserve">" </w:t>
      </w:r>
      <w:hyperlink w:anchor="ref3" w:history="1">
        <w:r>
          <w:rPr>
            <w:rStyle w:val="Hyperlink"/>
          </w:rPr>
          <w:t>[3]</w:t>
        </w:r>
      </w:hyperlink>
    </w:p>
    <w:p w14:paraId="3EA26FAE" w14:textId="77777777" w:rsidR="007A4D5D" w:rsidRDefault="007A4D5D" w:rsidP="007A4D5D">
      <w:pPr>
        <w:numPr>
          <w:ilvl w:val="0"/>
          <w:numId w:val="30"/>
        </w:numPr>
        <w:bidi w:val="0"/>
        <w:spacing w:before="100" w:beforeAutospacing="1" w:after="100" w:afterAutospacing="1" w:line="240" w:lineRule="auto"/>
        <w:jc w:val="right"/>
      </w:pPr>
      <w:r>
        <w:rPr>
          <w:rtl/>
        </w:rPr>
        <w:t>وقد جاء في حديث عن عبد الله بن مسعود -رضي الله عنه- قال، قال -صلى الله عليه وسلم-: "لا حسَدَ إلا في اثنتين: رجلٌ آتاه الله مالًا فسلَّطه على هلَكته في الحق، ورجلٌ آتاه الله الحكمةَ فهو يقضي بها ويعلِّمها</w:t>
      </w:r>
      <w:r>
        <w:t xml:space="preserve">" </w:t>
      </w:r>
      <w:hyperlink w:anchor="ref4" w:history="1">
        <w:r>
          <w:rPr>
            <w:rStyle w:val="Hyperlink"/>
          </w:rPr>
          <w:t>[4]</w:t>
        </w:r>
      </w:hyperlink>
    </w:p>
    <w:p w14:paraId="2BCE4E06" w14:textId="77777777" w:rsidR="007A4D5D" w:rsidRDefault="007A4D5D" w:rsidP="007A4D5D">
      <w:pPr>
        <w:pStyle w:val="3"/>
        <w:bidi w:val="0"/>
        <w:jc w:val="right"/>
      </w:pPr>
      <w:r>
        <w:rPr>
          <w:rtl/>
        </w:rPr>
        <w:t>فقرة كلمة عن محو الأمية</w:t>
      </w:r>
      <w:r>
        <w:t> </w:t>
      </w:r>
    </w:p>
    <w:p w14:paraId="2493FF3E" w14:textId="77777777" w:rsidR="007A4D5D" w:rsidRDefault="007A4D5D" w:rsidP="007A4D5D">
      <w:pPr>
        <w:pStyle w:val="a3"/>
        <w:jc w:val="right"/>
      </w:pPr>
      <w:r>
        <w:rPr>
          <w:rtl/>
        </w:rPr>
        <w:t>صدق الله العظيم، وصدق رسول الله الكريم، وفي ذلك ننتقل بكم إلى فقرة الكلمة التي نستمع إليها مع زميلنا الطّالب (اسم الطّالب) والتي تنوّه على تلك القيمة الدينية العظيمة، والتي جاءت في الآتي</w:t>
      </w:r>
      <w:r>
        <w:t>:</w:t>
      </w:r>
    </w:p>
    <w:p w14:paraId="5CB3B6CD" w14:textId="77777777" w:rsidR="007A4D5D" w:rsidRDefault="007A4D5D" w:rsidP="007A4D5D">
      <w:pPr>
        <w:pStyle w:val="a3"/>
        <w:jc w:val="right"/>
      </w:pPr>
      <w:r>
        <w:rPr>
          <w:rtl/>
        </w:rPr>
        <w:t xml:space="preserve">السّلام عليكم ورحمة الله وبركاته، في البداية لا بدّ لنا من الوقوف على شكركم على حُسن الاستماع، سائلين المولى أن يكتب لكم الأجر، ولا بدّ لنا من التأكيد على أهميّة العلم، تلك الحقيقة التي لا يختلف بها عاقلان، فالعلم هو سلاح الإنسان </w:t>
      </w:r>
      <w:r>
        <w:rPr>
          <w:rtl/>
        </w:rPr>
        <w:lastRenderedPageBreak/>
        <w:t>المُسلم الذي يُقاتل به العالم، وهو الحقيقة التي يستطيع أن يختصر بها السّباق مع الزمن، وهو النذور الذي يصل بقلب الإنسان إلى الله، فيختصر به المسافات الشّاسعة، لأنّ العلم هو القُدرة على الإبحار في الخبايا والأفكار، لتحقيق الإنجازات التي تليق بنا، وهال نحن في معركة دامية ضد الجهل، فلنحرص على محو الأميّة بكل ما أوتينا من قوّة لأنّ ظاهر الأميّة هي الظَّاهرة التي تجرّ المُجتمعات إلى التخلف، وتسوق الأوطان إلى الخلف، ومع تطوّر النّهضة العلميّة، لا بدّ لنا من البحث عن وسائل حديثة من أجل الانتصار في تلك المعركة، والسّلام عليكم ورحمة الله وبركاته</w:t>
      </w:r>
      <w:r>
        <w:t>.</w:t>
      </w:r>
    </w:p>
    <w:p w14:paraId="7578C909" w14:textId="77777777" w:rsidR="007A4D5D" w:rsidRDefault="007A4D5D" w:rsidP="007A4D5D">
      <w:pPr>
        <w:pStyle w:val="3"/>
        <w:bidi w:val="0"/>
        <w:jc w:val="right"/>
      </w:pPr>
      <w:r>
        <w:rPr>
          <w:rtl/>
        </w:rPr>
        <w:t>فقرة هل تعلم عن محو الأمية</w:t>
      </w:r>
      <w:r>
        <w:t> </w:t>
      </w:r>
    </w:p>
    <w:p w14:paraId="35C5540F" w14:textId="77777777" w:rsidR="007A4D5D" w:rsidRDefault="007A4D5D" w:rsidP="007A4D5D">
      <w:pPr>
        <w:pStyle w:val="a3"/>
        <w:jc w:val="right"/>
      </w:pPr>
      <w:r>
        <w:rPr>
          <w:rtl/>
        </w:rPr>
        <w:t>وأمّا الآن، فلا بدّ لنا من الإبحار مع فقرة مميّزة من فقرات إذاعتنا المدرسيّة، والتي نزداد معها من نور العلم، ونستمع إليها بصوت الزّميل الطّالب (اسم الطّالب) فليتفضّل إلى منصّة الإذاعة مع جزيل الشّكر</w:t>
      </w:r>
      <w:r>
        <w:t>:</w:t>
      </w:r>
    </w:p>
    <w:p w14:paraId="6E368B9A" w14:textId="77777777" w:rsidR="007A4D5D" w:rsidRDefault="007A4D5D" w:rsidP="007A4D5D">
      <w:pPr>
        <w:numPr>
          <w:ilvl w:val="0"/>
          <w:numId w:val="31"/>
        </w:numPr>
        <w:bidi w:val="0"/>
        <w:spacing w:before="100" w:beforeAutospacing="1" w:after="100" w:afterAutospacing="1" w:line="240" w:lineRule="auto"/>
        <w:jc w:val="right"/>
      </w:pPr>
      <w:r>
        <w:rPr>
          <w:rtl/>
        </w:rPr>
        <w:t>هل تعلم عزيز الطّالب أنّ العلم هو الوسيلة الأكثر أمانًا، والتي يُمكننها أن تُساعدنا على مسابقة الزّمن في التطوّر والتكنولوجيا</w:t>
      </w:r>
      <w:r>
        <w:t>.</w:t>
      </w:r>
    </w:p>
    <w:p w14:paraId="3D969013" w14:textId="77777777" w:rsidR="007A4D5D" w:rsidRDefault="007A4D5D" w:rsidP="007A4D5D">
      <w:pPr>
        <w:numPr>
          <w:ilvl w:val="0"/>
          <w:numId w:val="31"/>
        </w:numPr>
        <w:bidi w:val="0"/>
        <w:spacing w:before="100" w:beforeAutospacing="1" w:after="100" w:afterAutospacing="1" w:line="240" w:lineRule="auto"/>
        <w:jc w:val="right"/>
      </w:pPr>
      <w:r>
        <w:rPr>
          <w:rtl/>
        </w:rPr>
        <w:t>هل تعلم عزيزي الطّالب أنّ الإسلام هي الديانة الوحيدة التي جعلت منطلب العلم فريضة على كلّ مُسلم ومُسلم، وساوت مراتب العلماء مع مراتب الشّهداء والصّديقين</w:t>
      </w:r>
      <w:r>
        <w:t>.</w:t>
      </w:r>
    </w:p>
    <w:p w14:paraId="54220FEE" w14:textId="77777777" w:rsidR="007A4D5D" w:rsidRDefault="007A4D5D" w:rsidP="007A4D5D">
      <w:pPr>
        <w:numPr>
          <w:ilvl w:val="0"/>
          <w:numId w:val="31"/>
        </w:numPr>
        <w:bidi w:val="0"/>
        <w:spacing w:before="100" w:beforeAutospacing="1" w:after="100" w:afterAutospacing="1" w:line="240" w:lineRule="auto"/>
        <w:jc w:val="right"/>
      </w:pPr>
      <w:r>
        <w:rPr>
          <w:rtl/>
        </w:rPr>
        <w:t>هل تعلم عزيزي الطّالب، أنّ نسبة الفقر والامراض ترتبط ارتباطا وثيقًا بأرقام ونسب الأميّة في تلك المجتمعات</w:t>
      </w:r>
      <w:r>
        <w:t>.</w:t>
      </w:r>
    </w:p>
    <w:p w14:paraId="39C9EDEF" w14:textId="77777777" w:rsidR="007A4D5D" w:rsidRDefault="007A4D5D" w:rsidP="007A4D5D">
      <w:pPr>
        <w:numPr>
          <w:ilvl w:val="0"/>
          <w:numId w:val="31"/>
        </w:numPr>
        <w:bidi w:val="0"/>
        <w:spacing w:before="100" w:beforeAutospacing="1" w:after="100" w:afterAutospacing="1" w:line="240" w:lineRule="auto"/>
        <w:jc w:val="right"/>
      </w:pPr>
      <w:r>
        <w:rPr>
          <w:rtl/>
        </w:rPr>
        <w:t>هل تعلم عزيزي الطّالب أنّ مسؤوليّة محو الأميّة لا تقع فقط على كاهل الحكومة والجِهات المسؤولة، وإنّما هي مسؤولية جميع المعنيين في المجتمع</w:t>
      </w:r>
      <w:r>
        <w:t>.</w:t>
      </w:r>
    </w:p>
    <w:p w14:paraId="12B9C6D0" w14:textId="77777777" w:rsidR="007A4D5D" w:rsidRDefault="007A4D5D" w:rsidP="007A4D5D">
      <w:pPr>
        <w:numPr>
          <w:ilvl w:val="0"/>
          <w:numId w:val="31"/>
        </w:numPr>
        <w:bidi w:val="0"/>
        <w:spacing w:before="100" w:beforeAutospacing="1" w:after="100" w:afterAutospacing="1" w:line="240" w:lineRule="auto"/>
        <w:jc w:val="right"/>
      </w:pPr>
      <w:r>
        <w:rPr>
          <w:rtl/>
        </w:rPr>
        <w:t>هل تعلم أنّ أدنى نسبة أميّة في الوطن العربي قد كانت في دول مثل الأردن ولبنان وفلسطين، وهي الدّول التي تمتلك أدنى النسب بالأميّة في الوطن العربي</w:t>
      </w:r>
      <w:r>
        <w:t>.</w:t>
      </w:r>
    </w:p>
    <w:p w14:paraId="7C0CDCFF" w14:textId="77777777" w:rsidR="007A4D5D" w:rsidRDefault="007A4D5D" w:rsidP="007A4D5D">
      <w:pPr>
        <w:numPr>
          <w:ilvl w:val="0"/>
          <w:numId w:val="31"/>
        </w:numPr>
        <w:bidi w:val="0"/>
        <w:spacing w:before="100" w:beforeAutospacing="1" w:after="100" w:afterAutospacing="1" w:line="240" w:lineRule="auto"/>
        <w:jc w:val="right"/>
      </w:pPr>
      <w:r>
        <w:rPr>
          <w:rtl/>
        </w:rPr>
        <w:t>هل تعلم عزيزي الطّالب أنّ الدّول الوحيدة التي تمتلك نسبة أميّة صفر هي كلّ من النمسا واليابان فقط</w:t>
      </w:r>
      <w:r>
        <w:t>.</w:t>
      </w:r>
    </w:p>
    <w:p w14:paraId="14870EC3" w14:textId="77777777" w:rsidR="007A4D5D" w:rsidRDefault="007A4D5D" w:rsidP="007A4D5D">
      <w:pPr>
        <w:pStyle w:val="3"/>
        <w:bidi w:val="0"/>
        <w:jc w:val="right"/>
      </w:pPr>
      <w:r>
        <w:rPr>
          <w:rtl/>
        </w:rPr>
        <w:t>فقرة شعر عن محو الأمية</w:t>
      </w:r>
      <w:r>
        <w:t> </w:t>
      </w:r>
    </w:p>
    <w:p w14:paraId="1C4E0684" w14:textId="77777777" w:rsidR="007A4D5D" w:rsidRDefault="007A4D5D" w:rsidP="007A4D5D">
      <w:pPr>
        <w:pStyle w:val="a3"/>
        <w:jc w:val="right"/>
      </w:pPr>
      <w:r>
        <w:rPr>
          <w:rtl/>
        </w:rPr>
        <w:t>وقد كان الشّعر العربي الأنيق حاضرًا في التأكيد على أهميّة العلم، وعلى تلك النفحات الإيمانيّة الجميلة التي ترتبط برسالة العلم، وفي ذلك نستمع إلى القصيدة المميّزة الآتية التي تؤكّد على قيمة العلم، وفقَ الآتي</w:t>
      </w:r>
      <w:r>
        <w:t>:</w:t>
      </w:r>
    </w:p>
    <w:p w14:paraId="785CA7DA" w14:textId="77777777" w:rsidR="007A4D5D" w:rsidRDefault="007A4D5D" w:rsidP="007A4D5D">
      <w:pPr>
        <w:pStyle w:val="a3"/>
        <w:jc w:val="right"/>
      </w:pPr>
      <w:r>
        <w:rPr>
          <w:rtl/>
        </w:rPr>
        <w:t>اطلبِ العلمَ ولا تكسلْ *** فما أبعدَ الخيرَ على أهلِ الكسلْ</w:t>
      </w:r>
      <w:r>
        <w:br/>
      </w:r>
      <w:r>
        <w:rPr>
          <w:rtl/>
        </w:rPr>
        <w:t>واحتفلْ للفقهِ في الدينِ *** ولا تشتغلْ عنهُ بمالٍ أوْ خَوَلْ</w:t>
      </w:r>
      <w:r>
        <w:br/>
      </w:r>
      <w:r>
        <w:rPr>
          <w:rtl/>
        </w:rPr>
        <w:t>واهجرِ النومَ وحصِّلْهُ *** فَمَنْ يعرفِ المطلوبَ يحقرْ ما بذلْ</w:t>
      </w:r>
      <w:r>
        <w:br/>
      </w:r>
      <w:r>
        <w:rPr>
          <w:rtl/>
        </w:rPr>
        <w:t>لا تقلْ قدْ ذهبَتْ أربابُهُ *** كلُّ مَنْ سارَ على الدربِ وصلْ</w:t>
      </w:r>
      <w:r>
        <w:br/>
      </w:r>
      <w:r>
        <w:rPr>
          <w:rtl/>
        </w:rPr>
        <w:t>في ازديادِ العلمِ إرغامُ العِدى *** وجمالُ العلمِ يا صاحِ العملْ</w:t>
      </w:r>
      <w:r>
        <w:br/>
      </w:r>
      <w:r>
        <w:rPr>
          <w:rtl/>
        </w:rPr>
        <w:t>جمِّلِ المنطقَ بالنَّحوِ فَمَنْ *** يُحرمِ الإعرابَ في النطقِ اختبلْ</w:t>
      </w:r>
      <w:r>
        <w:br/>
      </w:r>
      <w:r>
        <w:rPr>
          <w:rtl/>
        </w:rPr>
        <w:t>وانظمِ الشعرَ ولازمْ مذهبي *** فاطراحُ الرفدِ في الدنيا أقلْ</w:t>
      </w:r>
    </w:p>
    <w:p w14:paraId="42F71A9D" w14:textId="77777777" w:rsidR="007A4D5D" w:rsidRDefault="007A4D5D" w:rsidP="007A4D5D">
      <w:pPr>
        <w:pStyle w:val="2"/>
        <w:jc w:val="right"/>
      </w:pPr>
      <w:r>
        <w:rPr>
          <w:rtl/>
        </w:rPr>
        <w:t>خاتمة اذاعة مدرسية كاملة عن محو الامية</w:t>
      </w:r>
    </w:p>
    <w:p w14:paraId="1CC4C65D" w14:textId="68B3FC42" w:rsidR="007A4D5D" w:rsidRDefault="007A4D5D" w:rsidP="007A4D5D">
      <w:pPr>
        <w:pStyle w:val="a3"/>
        <w:jc w:val="right"/>
      </w:pPr>
      <w:r>
        <w:rPr>
          <w:rtl/>
        </w:rPr>
        <w:t>إلى هثنا، ومع فقرة الشّعر العربي نصل بالمُستمعين الأحبّة إلى نهاية الإذاعة المدرسيّة التي تناولنا فيها حديثًا حولَ محو الأميّة، وتعرّفنا من خِلالها على أهمية العلم والتّعليم، وأهمية تلك القيمة الإنسانيّة المميّزة، وسلّطنا أضواء الفقرات التي قام الزّملاء على إعدادها على كثير من الأمور والمواضيع الحسّاسة التي تضمن النّجاح في المجتمع، كنايةً عن الدّور الإيجابي الكبير للعلم، والذي يُعتبر المؤشّر الأول على تطوّر المجتمعات، فمن فقرة القرآن الكريم إلى فقرة الحديث النبوي، وفقرة الكلمة والحكمة، سائلين المولى أن تكون تلك المعلومان منارةً للاهتمام بموضع الأميّة، فلا نجد في بلادنا العربيّة أيّة ملامح تُشير إلى ذلك، سائلين المولى التوفيق لنا ولكم وأن يستخدمنا ولا يستبدلنا، والسّلام عليكم ورحمة الله وبركاته</w:t>
      </w:r>
      <w:r>
        <w:rPr>
          <w:rFonts w:hint="cs"/>
          <w:rtl/>
        </w:rPr>
        <w:t>...</w:t>
      </w:r>
      <w:r>
        <w:t>.</w:t>
      </w:r>
    </w:p>
    <w:p w14:paraId="2E6F0BD7" w14:textId="77777777" w:rsidR="00611876" w:rsidRPr="007A4D5D" w:rsidRDefault="00611876" w:rsidP="007A4D5D"/>
    <w:sectPr w:rsidR="00611876" w:rsidRPr="007A4D5D"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45347"/>
    <w:multiLevelType w:val="multilevel"/>
    <w:tmpl w:val="06C6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D3054"/>
    <w:multiLevelType w:val="multilevel"/>
    <w:tmpl w:val="7D9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F07FD"/>
    <w:multiLevelType w:val="multilevel"/>
    <w:tmpl w:val="6A6A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864E9"/>
    <w:multiLevelType w:val="multilevel"/>
    <w:tmpl w:val="2F06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F1833"/>
    <w:multiLevelType w:val="multilevel"/>
    <w:tmpl w:val="477A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A0F6D"/>
    <w:multiLevelType w:val="multilevel"/>
    <w:tmpl w:val="1D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91152"/>
    <w:multiLevelType w:val="multilevel"/>
    <w:tmpl w:val="2F40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C171A"/>
    <w:multiLevelType w:val="multilevel"/>
    <w:tmpl w:val="EA764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72313"/>
    <w:multiLevelType w:val="multilevel"/>
    <w:tmpl w:val="99DC1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16"/>
  </w:num>
  <w:num w:numId="2" w16cid:durableId="2100564342">
    <w:abstractNumId w:val="23"/>
  </w:num>
  <w:num w:numId="3" w16cid:durableId="426578573">
    <w:abstractNumId w:val="4"/>
  </w:num>
  <w:num w:numId="4" w16cid:durableId="1397556026">
    <w:abstractNumId w:val="12"/>
  </w:num>
  <w:num w:numId="5" w16cid:durableId="299464523">
    <w:abstractNumId w:val="22"/>
  </w:num>
  <w:num w:numId="6" w16cid:durableId="1236932827">
    <w:abstractNumId w:val="20"/>
  </w:num>
  <w:num w:numId="7" w16cid:durableId="748768637">
    <w:abstractNumId w:val="0"/>
  </w:num>
  <w:num w:numId="8" w16cid:durableId="1997147611">
    <w:abstractNumId w:val="28"/>
  </w:num>
  <w:num w:numId="9" w16cid:durableId="1226913426">
    <w:abstractNumId w:val="10"/>
  </w:num>
  <w:num w:numId="10" w16cid:durableId="916400002">
    <w:abstractNumId w:val="24"/>
  </w:num>
  <w:num w:numId="11" w16cid:durableId="1572620824">
    <w:abstractNumId w:val="30"/>
  </w:num>
  <w:num w:numId="12" w16cid:durableId="937254193">
    <w:abstractNumId w:val="15"/>
  </w:num>
  <w:num w:numId="13" w16cid:durableId="1083070165">
    <w:abstractNumId w:val="19"/>
  </w:num>
  <w:num w:numId="14" w16cid:durableId="2047833937">
    <w:abstractNumId w:val="1"/>
  </w:num>
  <w:num w:numId="15" w16cid:durableId="651254528">
    <w:abstractNumId w:val="29"/>
  </w:num>
  <w:num w:numId="16" w16cid:durableId="1538659179">
    <w:abstractNumId w:val="26"/>
  </w:num>
  <w:num w:numId="17" w16cid:durableId="391390817">
    <w:abstractNumId w:val="9"/>
  </w:num>
  <w:num w:numId="18" w16cid:durableId="2120370163">
    <w:abstractNumId w:val="25"/>
  </w:num>
  <w:num w:numId="19" w16cid:durableId="1876187530">
    <w:abstractNumId w:val="14"/>
  </w:num>
  <w:num w:numId="20" w16cid:durableId="1224411853">
    <w:abstractNumId w:val="7"/>
  </w:num>
  <w:num w:numId="21" w16cid:durableId="431126312">
    <w:abstractNumId w:val="5"/>
  </w:num>
  <w:num w:numId="22" w16cid:durableId="369770550">
    <w:abstractNumId w:val="27"/>
  </w:num>
  <w:num w:numId="23" w16cid:durableId="1913732778">
    <w:abstractNumId w:val="21"/>
  </w:num>
  <w:num w:numId="24" w16cid:durableId="1123301888">
    <w:abstractNumId w:val="18"/>
  </w:num>
  <w:num w:numId="25" w16cid:durableId="1171095142">
    <w:abstractNumId w:val="11"/>
  </w:num>
  <w:num w:numId="26" w16cid:durableId="1930431654">
    <w:abstractNumId w:val="8"/>
  </w:num>
  <w:num w:numId="27" w16cid:durableId="2000696648">
    <w:abstractNumId w:val="17"/>
  </w:num>
  <w:num w:numId="28" w16cid:durableId="1202551756">
    <w:abstractNumId w:val="3"/>
  </w:num>
  <w:num w:numId="29" w16cid:durableId="1738940590">
    <w:abstractNumId w:val="2"/>
  </w:num>
  <w:num w:numId="30" w16cid:durableId="1608469399">
    <w:abstractNumId w:val="13"/>
  </w:num>
  <w:num w:numId="31" w16cid:durableId="691803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55047"/>
    <w:rsid w:val="002D651E"/>
    <w:rsid w:val="003010D6"/>
    <w:rsid w:val="004E68FC"/>
    <w:rsid w:val="00525D5D"/>
    <w:rsid w:val="00611876"/>
    <w:rsid w:val="007A4D5D"/>
    <w:rsid w:val="008306E2"/>
    <w:rsid w:val="00930C36"/>
    <w:rsid w:val="009F759A"/>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27E5"/>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A4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7A4D5D"/>
    <w:rPr>
      <w:rFonts w:asciiTheme="majorHAnsi" w:eastAsiaTheme="majorEastAsia" w:hAnsiTheme="majorHAnsi" w:cstheme="majorBidi"/>
      <w:color w:val="1F3763" w:themeColor="accent1" w:themeShade="7F"/>
      <w:sz w:val="24"/>
      <w:szCs w:val="24"/>
    </w:rPr>
  </w:style>
  <w:style w:type="character" w:customStyle="1" w:styleId="word">
    <w:name w:val="word"/>
    <w:basedOn w:val="a0"/>
    <w:rsid w:val="007A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948128658">
      <w:bodyDiv w:val="1"/>
      <w:marLeft w:val="0"/>
      <w:marRight w:val="0"/>
      <w:marTop w:val="0"/>
      <w:marBottom w:val="0"/>
      <w:divBdr>
        <w:top w:val="none" w:sz="0" w:space="0" w:color="auto"/>
        <w:left w:val="none" w:sz="0" w:space="0" w:color="auto"/>
        <w:bottom w:val="none" w:sz="0" w:space="0" w:color="auto"/>
        <w:right w:val="none" w:sz="0" w:space="0" w:color="auto"/>
      </w:divBdr>
      <w:divsChild>
        <w:div w:id="206598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269602">
      <w:bodyDiv w:val="1"/>
      <w:marLeft w:val="0"/>
      <w:marRight w:val="0"/>
      <w:marTop w:val="0"/>
      <w:marBottom w:val="0"/>
      <w:divBdr>
        <w:top w:val="none" w:sz="0" w:space="0" w:color="auto"/>
        <w:left w:val="none" w:sz="0" w:space="0" w:color="auto"/>
        <w:bottom w:val="none" w:sz="0" w:space="0" w:color="auto"/>
        <w:right w:val="none" w:sz="0" w:space="0" w:color="auto"/>
      </w:divBdr>
    </w:div>
    <w:div w:id="20893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1003</Words>
  <Characters>5720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2022-09-07T07:18:00Z</dcterms:created>
  <dcterms:modified xsi:type="dcterms:W3CDTF">2022-09-07T07:18:00Z</dcterms:modified>
</cp:coreProperties>
</file>