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0901" w14:textId="151B05BD" w:rsidR="00335F4B" w:rsidRPr="00335F4B" w:rsidRDefault="00335F4B" w:rsidP="00335F4B">
      <w:pPr>
        <w:rPr>
          <w:b/>
          <w:bCs/>
          <w:sz w:val="32"/>
          <w:szCs w:val="32"/>
          <w:rtl/>
        </w:rPr>
      </w:pPr>
      <w:r w:rsidRPr="00335F4B">
        <w:rPr>
          <w:rFonts w:cs="Arial"/>
          <w:b/>
          <w:bCs/>
          <w:sz w:val="32"/>
          <w:szCs w:val="32"/>
          <w:rtl/>
        </w:rPr>
        <w:t>تقرير عن تحمل المسؤولية</w:t>
      </w:r>
    </w:p>
    <w:p w14:paraId="06489D03" w14:textId="1882CF72" w:rsidR="00335F4B" w:rsidRDefault="00335F4B" w:rsidP="00335F4B">
      <w:pPr>
        <w:rPr>
          <w:rtl/>
        </w:rPr>
      </w:pPr>
      <w:r>
        <w:rPr>
          <w:rFonts w:cs="Arial"/>
          <w:rtl/>
        </w:rPr>
        <w:t xml:space="preserve">إنّ تحمل المسؤوليّة هي إحدى المعايير الأساسيّة التي تحلّى بها أصحاب الشّخصيات القياديّة، فتراهم قادرين على إدارة شؤونهم وترتيب أولياتهم بما يعود بالنفع عليهم بشكل شخصي وعلى المُجتمع بشكل عام، وفي ذلك نسرد التقرير الآتي: </w:t>
      </w:r>
    </w:p>
    <w:p w14:paraId="11DE0F50" w14:textId="075E5CDC" w:rsidR="00335F4B" w:rsidRPr="00335F4B" w:rsidRDefault="00335F4B" w:rsidP="00335F4B">
      <w:pPr>
        <w:rPr>
          <w:b/>
          <w:bCs/>
          <w:sz w:val="28"/>
          <w:szCs w:val="28"/>
          <w:rtl/>
        </w:rPr>
      </w:pPr>
      <w:r w:rsidRPr="00335F4B">
        <w:rPr>
          <w:rFonts w:cs="Arial"/>
          <w:b/>
          <w:bCs/>
          <w:sz w:val="28"/>
          <w:szCs w:val="28"/>
          <w:rtl/>
        </w:rPr>
        <w:t>مقدمة تقرير عن تحمل المسؤولية </w:t>
      </w:r>
    </w:p>
    <w:p w14:paraId="0EFE3D2B" w14:textId="77777777" w:rsidR="00335F4B" w:rsidRDefault="00335F4B" w:rsidP="00335F4B">
      <w:pPr>
        <w:rPr>
          <w:rtl/>
        </w:rPr>
      </w:pPr>
      <w:r>
        <w:rPr>
          <w:rFonts w:cs="Arial"/>
          <w:rtl/>
        </w:rPr>
        <w:t>بسم الله الرحمن الرحيم، إنّ شخصية الإنسان تتصّف باللدونة، كناية عن كثير من الدّراسات التي تمّ اعتماها للدماغ البشري، وبذلك يمكن للشخص أن يُنمّي من قُدراته، ويُعززّ من الإيجابيات التي يتحلّى بها، وكذلك أيضا يمكنه أن يقوم على تلافي الأمور والنّقاط السلبيّة التي لا بدّ وأن تتواجد في أي شخص منا، فتحمّل المسؤوليّة هو أحد الامور التي تدفع الشخص إلى الأمام بخطى ثابتة وقويّة، فيستطيع أن يصل بها إلى المكانة التي يطمح إليها على الدوام، وهو ما سيتوجّب علينا أن نقوم على طرحه وتناوله عبر فقرات هذه التقرير المُهمّة للجميع، فكونوا معنا.</w:t>
      </w:r>
    </w:p>
    <w:p w14:paraId="4B2595C4" w14:textId="22B10C0D" w:rsidR="00335F4B" w:rsidRPr="00335F4B" w:rsidRDefault="00335F4B" w:rsidP="00335F4B">
      <w:pPr>
        <w:rPr>
          <w:b/>
          <w:bCs/>
          <w:sz w:val="32"/>
          <w:szCs w:val="32"/>
          <w:rtl/>
        </w:rPr>
      </w:pPr>
      <w:r w:rsidRPr="00335F4B">
        <w:rPr>
          <w:rFonts w:cs="Arial"/>
          <w:b/>
          <w:bCs/>
          <w:sz w:val="32"/>
          <w:szCs w:val="32"/>
          <w:rtl/>
        </w:rPr>
        <w:t>موضوع تقرير عن تحمل المسؤولية</w:t>
      </w:r>
    </w:p>
    <w:p w14:paraId="27B1B16E" w14:textId="5FF70614" w:rsidR="00335F4B" w:rsidRDefault="00335F4B" w:rsidP="00335F4B">
      <w:pPr>
        <w:rPr>
          <w:rtl/>
        </w:rPr>
      </w:pPr>
      <w:r>
        <w:rPr>
          <w:rFonts w:cs="Arial"/>
          <w:rtl/>
        </w:rPr>
        <w:t>إنّ فكرة تحمّل المسؤولية هي القُدرة ليتحمل عواقب الأمور وإدارتها بالشّكل الصّحيح، فالإنسان القادر على تحمّل المسؤوليّة هو إنسان ناضج وقادر على اتّخاذ القرار الصّحيح، وتحمّل عواقب هذه القرار سواء بالسّلب أو الإيجاب، والاستمرار في ذلك دون فوضى أو تفلّت، حيث تتجلّى مظاهر تحمّل المسؤوليّة في تصرفات الفرد على عدد من النوافذ، حيث تبدأ فكرة تحمّل المسؤوليّة في رعاية الوالدين أولًا ورعاية الأبناء ثانيًا وتقديم الدّعم لمن يحتاج في المجتمع بالإضافة إلى المسؤوليّة المهنية في العَمل، والتّفاني لإنجاز الأعمال والحرص على سير العَمل، وتقوم فكرة التحلي بالمسؤولية على معايير أساسيّة، أبرزها:</w:t>
      </w:r>
    </w:p>
    <w:p w14:paraId="66F08D38" w14:textId="77777777" w:rsidR="00335F4B" w:rsidRDefault="00335F4B" w:rsidP="00335F4B">
      <w:pPr>
        <w:rPr>
          <w:rtl/>
        </w:rPr>
      </w:pPr>
      <w:r>
        <w:rPr>
          <w:rFonts w:cs="Arial"/>
          <w:rtl/>
        </w:rPr>
        <w:t>رعاية الأشخاص ضمن المسؤوليّة: ويُقصد بهذا البند تقديم الرّعاية اللازمة للأشخاص الذين يقعون ضمن مسؤوليات الشّخص كالوالد والوالدة والأسرة بما فيها من زوجة وأبناء، انطلاقا من حديث الرسول المصطفى كلّكم راعٍ وكلّكم مسؤول عن رعيته.</w:t>
      </w:r>
    </w:p>
    <w:p w14:paraId="35668964" w14:textId="77777777" w:rsidR="00335F4B" w:rsidRDefault="00335F4B" w:rsidP="00335F4B">
      <w:pPr>
        <w:rPr>
          <w:rtl/>
        </w:rPr>
      </w:pPr>
      <w:r>
        <w:rPr>
          <w:rFonts w:cs="Arial"/>
          <w:rtl/>
        </w:rPr>
        <w:t>المسؤوليّة الاخلاقيّة: وتتجلّى بتقديم النّصح والهداية لمن هم ضمن مسؤوليّة الشّخص وتوجيهيهم نحو القيم السّامية والأخلاقيات التي تعود عليهم بالنّفع، وإدارة شؤونهم ليكونوا بأحسن الاحوال.</w:t>
      </w:r>
    </w:p>
    <w:p w14:paraId="39B19852" w14:textId="77777777" w:rsidR="00335F4B" w:rsidRDefault="00335F4B" w:rsidP="00335F4B">
      <w:pPr>
        <w:rPr>
          <w:rtl/>
        </w:rPr>
      </w:pPr>
      <w:r>
        <w:rPr>
          <w:rFonts w:cs="Arial"/>
          <w:rtl/>
        </w:rPr>
        <w:t>رعاية العمل على أحسن حال: فالشّخص الذي يتحلّى بالمسؤوليّة تراه منكبًا على عمله ليقوم على أدائه بإتقان، مبتعدا عن الغش فتراه يُراعي الأمانة في جميع تفاصيل الأعمال التي يقوم على ممارستها، فهو شخص مؤهّل ليتحمّل مسؤوليات الفريق الذي يقع تحت إدارته، ومؤهّل لترقّي على سلم الدّرجات الوظيفيّة.</w:t>
      </w:r>
    </w:p>
    <w:p w14:paraId="7F7768C9" w14:textId="36C531BA" w:rsidR="00335F4B" w:rsidRPr="00335F4B" w:rsidRDefault="00335F4B" w:rsidP="00335F4B">
      <w:pPr>
        <w:rPr>
          <w:b/>
          <w:bCs/>
          <w:sz w:val="32"/>
          <w:szCs w:val="32"/>
          <w:rtl/>
        </w:rPr>
      </w:pPr>
      <w:r w:rsidRPr="00335F4B">
        <w:rPr>
          <w:rFonts w:cs="Arial"/>
          <w:b/>
          <w:bCs/>
          <w:sz w:val="32"/>
          <w:szCs w:val="32"/>
          <w:rtl/>
        </w:rPr>
        <w:t>خاتمة تقرير عن تحمل المسؤولية </w:t>
      </w:r>
    </w:p>
    <w:p w14:paraId="38371C4F" w14:textId="554EA401" w:rsidR="00611876" w:rsidRPr="00C06067" w:rsidRDefault="00335F4B" w:rsidP="00335F4B">
      <w:r>
        <w:rPr>
          <w:rFonts w:cs="Arial"/>
          <w:rtl/>
        </w:rPr>
        <w:t xml:space="preserve">إنّ فكرة تحمّل المسؤوليّة هي إحدى الأفكار الإيجابيّة الكبيرة التي تعود بالنّفع على الشّخص بوجه خاص وعلى المجتمع على وجه العُموم، من أبرز الإيجابيات التي تنتج عن ذلك هو قدرة الشخص على السّيطرة على مفاصل حياته وقرارته، والابتعاد عن الفشل، والقُدرة على التّراجع في الوقت المُناسب، كذلك يُصبح الفرد </w:t>
      </w:r>
      <w:proofErr w:type="spellStart"/>
      <w:r>
        <w:rPr>
          <w:rFonts w:cs="Arial"/>
          <w:rtl/>
        </w:rPr>
        <w:t>متحليا</w:t>
      </w:r>
      <w:proofErr w:type="spellEnd"/>
      <w:r>
        <w:rPr>
          <w:rFonts w:cs="Arial"/>
          <w:rtl/>
        </w:rPr>
        <w:t xml:space="preserve"> بالشّجاعة الكافيّة لإدارة شؤونه الشّخصيّة، ما يفتح له الكثير من الآفاق الجديدة في المجتمع ويسمح له باكتساب مهارات واسعة في القدرة على التّعبير والقُدرة على التغيير نحو الأفضل، علاوةً عن حُضوره اللفات بين أقرانه، واكتسابه لاحترام وثقة الجميع، فالتحلي بالمسؤولية مهم جدا على كافّة الأصعدة، ويضمن للإنسان تحقيق ما يُريد، ويضمن للمجتمع الترقّي على درجات من الحضارة والأمانة المهنيّة.</w:t>
      </w:r>
      <w:r>
        <w:rPr>
          <w:rFonts w:hint="cs"/>
          <w:rtl/>
        </w:rPr>
        <w:t>..........</w:t>
      </w:r>
    </w:p>
    <w:sectPr w:rsidR="00611876" w:rsidRPr="00C06067"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5E2B" w14:textId="77777777" w:rsidR="001D3C05" w:rsidRDefault="001D3C05" w:rsidP="00335F4B">
      <w:pPr>
        <w:spacing w:after="0" w:line="240" w:lineRule="auto"/>
      </w:pPr>
      <w:r>
        <w:separator/>
      </w:r>
    </w:p>
  </w:endnote>
  <w:endnote w:type="continuationSeparator" w:id="0">
    <w:p w14:paraId="7AC6F232" w14:textId="77777777" w:rsidR="001D3C05" w:rsidRDefault="001D3C05" w:rsidP="0033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FD1B" w14:textId="77777777" w:rsidR="001D3C05" w:rsidRDefault="001D3C05" w:rsidP="00335F4B">
      <w:pPr>
        <w:spacing w:after="0" w:line="240" w:lineRule="auto"/>
      </w:pPr>
      <w:r>
        <w:separator/>
      </w:r>
    </w:p>
  </w:footnote>
  <w:footnote w:type="continuationSeparator" w:id="0">
    <w:p w14:paraId="4338C207" w14:textId="77777777" w:rsidR="001D3C05" w:rsidRDefault="001D3C05" w:rsidP="0033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09"/>
    <w:multiLevelType w:val="multilevel"/>
    <w:tmpl w:val="3964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05FCA"/>
    <w:multiLevelType w:val="multilevel"/>
    <w:tmpl w:val="39D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0C9"/>
    <w:multiLevelType w:val="multilevel"/>
    <w:tmpl w:val="1F3C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2C71"/>
    <w:multiLevelType w:val="multilevel"/>
    <w:tmpl w:val="27BA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13D9E"/>
    <w:multiLevelType w:val="multilevel"/>
    <w:tmpl w:val="1FA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7E68"/>
    <w:multiLevelType w:val="multilevel"/>
    <w:tmpl w:val="5190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76F20"/>
    <w:multiLevelType w:val="multilevel"/>
    <w:tmpl w:val="BF7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174D4"/>
    <w:multiLevelType w:val="multilevel"/>
    <w:tmpl w:val="66CE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E6041"/>
    <w:multiLevelType w:val="multilevel"/>
    <w:tmpl w:val="E52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42F07"/>
    <w:multiLevelType w:val="multilevel"/>
    <w:tmpl w:val="B38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F23CC"/>
    <w:multiLevelType w:val="multilevel"/>
    <w:tmpl w:val="030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02CEC"/>
    <w:multiLevelType w:val="multilevel"/>
    <w:tmpl w:val="23F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21759"/>
    <w:multiLevelType w:val="multilevel"/>
    <w:tmpl w:val="D73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21743"/>
    <w:multiLevelType w:val="multilevel"/>
    <w:tmpl w:val="428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B3AF6"/>
    <w:multiLevelType w:val="multilevel"/>
    <w:tmpl w:val="6624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1BDA"/>
    <w:multiLevelType w:val="multilevel"/>
    <w:tmpl w:val="757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80DCC"/>
    <w:multiLevelType w:val="multilevel"/>
    <w:tmpl w:val="15D4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B19BE"/>
    <w:multiLevelType w:val="multilevel"/>
    <w:tmpl w:val="6FA2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F7635"/>
    <w:multiLevelType w:val="multilevel"/>
    <w:tmpl w:val="49B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41603"/>
    <w:multiLevelType w:val="multilevel"/>
    <w:tmpl w:val="2D62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340BF"/>
    <w:multiLevelType w:val="multilevel"/>
    <w:tmpl w:val="3AA0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B6716"/>
    <w:multiLevelType w:val="multilevel"/>
    <w:tmpl w:val="0C3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44DC1"/>
    <w:multiLevelType w:val="multilevel"/>
    <w:tmpl w:val="3ED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E10E5"/>
    <w:multiLevelType w:val="multilevel"/>
    <w:tmpl w:val="AA9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027A8"/>
    <w:multiLevelType w:val="multilevel"/>
    <w:tmpl w:val="124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F4FB1"/>
    <w:multiLevelType w:val="multilevel"/>
    <w:tmpl w:val="0348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E45EC"/>
    <w:multiLevelType w:val="multilevel"/>
    <w:tmpl w:val="5B5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E4533"/>
    <w:multiLevelType w:val="multilevel"/>
    <w:tmpl w:val="0B7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64658A"/>
    <w:multiLevelType w:val="multilevel"/>
    <w:tmpl w:val="776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84FEF"/>
    <w:multiLevelType w:val="multilevel"/>
    <w:tmpl w:val="B17C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B7B49"/>
    <w:multiLevelType w:val="multilevel"/>
    <w:tmpl w:val="CF72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1A4986"/>
    <w:multiLevelType w:val="multilevel"/>
    <w:tmpl w:val="A8B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662477"/>
    <w:multiLevelType w:val="multilevel"/>
    <w:tmpl w:val="538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C04E5"/>
    <w:multiLevelType w:val="multilevel"/>
    <w:tmpl w:val="F1E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22456"/>
    <w:multiLevelType w:val="multilevel"/>
    <w:tmpl w:val="463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60679"/>
    <w:multiLevelType w:val="multilevel"/>
    <w:tmpl w:val="089A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2574AC"/>
    <w:multiLevelType w:val="multilevel"/>
    <w:tmpl w:val="58A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2791F"/>
    <w:multiLevelType w:val="multilevel"/>
    <w:tmpl w:val="FE4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86611"/>
    <w:multiLevelType w:val="multilevel"/>
    <w:tmpl w:val="DC7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26DB5"/>
    <w:multiLevelType w:val="multilevel"/>
    <w:tmpl w:val="30A0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EC6FDA"/>
    <w:multiLevelType w:val="multilevel"/>
    <w:tmpl w:val="79EA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D1C66"/>
    <w:multiLevelType w:val="multilevel"/>
    <w:tmpl w:val="3DE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21ADC"/>
    <w:multiLevelType w:val="multilevel"/>
    <w:tmpl w:val="577C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4137DF"/>
    <w:multiLevelType w:val="multilevel"/>
    <w:tmpl w:val="291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0D06D4"/>
    <w:multiLevelType w:val="multilevel"/>
    <w:tmpl w:val="390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A31EB"/>
    <w:multiLevelType w:val="multilevel"/>
    <w:tmpl w:val="852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F97655"/>
    <w:multiLevelType w:val="multilevel"/>
    <w:tmpl w:val="C41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61806"/>
    <w:multiLevelType w:val="multilevel"/>
    <w:tmpl w:val="82F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476489">
    <w:abstractNumId w:val="26"/>
  </w:num>
  <w:num w:numId="2" w16cid:durableId="525757098">
    <w:abstractNumId w:val="38"/>
  </w:num>
  <w:num w:numId="3" w16cid:durableId="1053698059">
    <w:abstractNumId w:val="18"/>
  </w:num>
  <w:num w:numId="4" w16cid:durableId="2007436794">
    <w:abstractNumId w:val="6"/>
  </w:num>
  <w:num w:numId="5" w16cid:durableId="497312960">
    <w:abstractNumId w:val="17"/>
  </w:num>
  <w:num w:numId="6" w16cid:durableId="1634600004">
    <w:abstractNumId w:val="40"/>
  </w:num>
  <w:num w:numId="7" w16cid:durableId="1517041772">
    <w:abstractNumId w:val="30"/>
  </w:num>
  <w:num w:numId="8" w16cid:durableId="1242642733">
    <w:abstractNumId w:val="12"/>
  </w:num>
  <w:num w:numId="9" w16cid:durableId="1390954618">
    <w:abstractNumId w:val="15"/>
  </w:num>
  <w:num w:numId="10" w16cid:durableId="883444123">
    <w:abstractNumId w:val="8"/>
  </w:num>
  <w:num w:numId="11" w16cid:durableId="736629225">
    <w:abstractNumId w:val="22"/>
  </w:num>
  <w:num w:numId="12" w16cid:durableId="1488666092">
    <w:abstractNumId w:val="44"/>
  </w:num>
  <w:num w:numId="13" w16cid:durableId="1409571013">
    <w:abstractNumId w:val="3"/>
  </w:num>
  <w:num w:numId="14" w16cid:durableId="871457430">
    <w:abstractNumId w:val="0"/>
  </w:num>
  <w:num w:numId="15" w16cid:durableId="1812206127">
    <w:abstractNumId w:val="29"/>
  </w:num>
  <w:num w:numId="16" w16cid:durableId="136993185">
    <w:abstractNumId w:val="32"/>
  </w:num>
  <w:num w:numId="17" w16cid:durableId="1191258198">
    <w:abstractNumId w:val="23"/>
  </w:num>
  <w:num w:numId="18" w16cid:durableId="703364661">
    <w:abstractNumId w:val="37"/>
  </w:num>
  <w:num w:numId="19" w16cid:durableId="22217842">
    <w:abstractNumId w:val="21"/>
  </w:num>
  <w:num w:numId="20" w16cid:durableId="920289010">
    <w:abstractNumId w:val="43"/>
  </w:num>
  <w:num w:numId="21" w16cid:durableId="1693408978">
    <w:abstractNumId w:val="7"/>
  </w:num>
  <w:num w:numId="22" w16cid:durableId="1731805007">
    <w:abstractNumId w:val="31"/>
  </w:num>
  <w:num w:numId="23" w16cid:durableId="1809517159">
    <w:abstractNumId w:val="47"/>
  </w:num>
  <w:num w:numId="24" w16cid:durableId="668141529">
    <w:abstractNumId w:val="45"/>
  </w:num>
  <w:num w:numId="25" w16cid:durableId="1166095884">
    <w:abstractNumId w:val="1"/>
  </w:num>
  <w:num w:numId="26" w16cid:durableId="695229454">
    <w:abstractNumId w:val="36"/>
  </w:num>
  <w:num w:numId="27" w16cid:durableId="1191648126">
    <w:abstractNumId w:val="33"/>
  </w:num>
  <w:num w:numId="28" w16cid:durableId="1682929960">
    <w:abstractNumId w:val="11"/>
  </w:num>
  <w:num w:numId="29" w16cid:durableId="719985484">
    <w:abstractNumId w:val="46"/>
  </w:num>
  <w:num w:numId="30" w16cid:durableId="1977097759">
    <w:abstractNumId w:val="41"/>
  </w:num>
  <w:num w:numId="31" w16cid:durableId="1091437449">
    <w:abstractNumId w:val="9"/>
  </w:num>
  <w:num w:numId="32" w16cid:durableId="1408571034">
    <w:abstractNumId w:val="35"/>
  </w:num>
  <w:num w:numId="33" w16cid:durableId="1405837394">
    <w:abstractNumId w:val="16"/>
  </w:num>
  <w:num w:numId="34" w16cid:durableId="1796479654">
    <w:abstractNumId w:val="42"/>
  </w:num>
  <w:num w:numId="35" w16cid:durableId="311449328">
    <w:abstractNumId w:val="24"/>
  </w:num>
  <w:num w:numId="36" w16cid:durableId="116917989">
    <w:abstractNumId w:val="25"/>
  </w:num>
  <w:num w:numId="37" w16cid:durableId="1569146818">
    <w:abstractNumId w:val="19"/>
  </w:num>
  <w:num w:numId="38" w16cid:durableId="548297354">
    <w:abstractNumId w:val="27"/>
  </w:num>
  <w:num w:numId="39" w16cid:durableId="437019843">
    <w:abstractNumId w:val="4"/>
  </w:num>
  <w:num w:numId="40" w16cid:durableId="1335373406">
    <w:abstractNumId w:val="20"/>
  </w:num>
  <w:num w:numId="41" w16cid:durableId="458036618">
    <w:abstractNumId w:val="10"/>
  </w:num>
  <w:num w:numId="42" w16cid:durableId="296419823">
    <w:abstractNumId w:val="34"/>
  </w:num>
  <w:num w:numId="43" w16cid:durableId="1282570269">
    <w:abstractNumId w:val="28"/>
  </w:num>
  <w:num w:numId="44" w16cid:durableId="1377975296">
    <w:abstractNumId w:val="2"/>
  </w:num>
  <w:num w:numId="45" w16cid:durableId="1840268964">
    <w:abstractNumId w:val="5"/>
  </w:num>
  <w:num w:numId="46" w16cid:durableId="2071994387">
    <w:abstractNumId w:val="39"/>
  </w:num>
  <w:num w:numId="47" w16cid:durableId="578058748">
    <w:abstractNumId w:val="14"/>
  </w:num>
  <w:num w:numId="48" w16cid:durableId="398402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160D12"/>
    <w:rsid w:val="001D3C05"/>
    <w:rsid w:val="002E227A"/>
    <w:rsid w:val="003010D6"/>
    <w:rsid w:val="00315942"/>
    <w:rsid w:val="00335F4B"/>
    <w:rsid w:val="0045512D"/>
    <w:rsid w:val="004B4548"/>
    <w:rsid w:val="004E68FC"/>
    <w:rsid w:val="00525D5D"/>
    <w:rsid w:val="00611876"/>
    <w:rsid w:val="008136AB"/>
    <w:rsid w:val="00924332"/>
    <w:rsid w:val="00930C36"/>
    <w:rsid w:val="009B24CD"/>
    <w:rsid w:val="00AE62CC"/>
    <w:rsid w:val="00C06067"/>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chartTrackingRefBased/>
  <w15:docId w15:val="{12B87D2C-16F1-4F1A-BCF7-2DF0E1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2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 w:type="paragraph" w:customStyle="1" w:styleId="article-content">
    <w:name w:val="article-content"/>
    <w:basedOn w:val="a"/>
    <w:rsid w:val="002E22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revayat">
    <w:name w:val="re-revayat"/>
    <w:basedOn w:val="a0"/>
    <w:rsid w:val="002E227A"/>
  </w:style>
  <w:style w:type="character" w:customStyle="1" w:styleId="3Char">
    <w:name w:val="عنوان 3 Char"/>
    <w:basedOn w:val="a0"/>
    <w:link w:val="3"/>
    <w:uiPriority w:val="9"/>
    <w:semiHidden/>
    <w:rsid w:val="002E227A"/>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335F4B"/>
    <w:pPr>
      <w:tabs>
        <w:tab w:val="center" w:pos="4513"/>
        <w:tab w:val="right" w:pos="9026"/>
      </w:tabs>
      <w:spacing w:after="0" w:line="240" w:lineRule="auto"/>
    </w:pPr>
  </w:style>
  <w:style w:type="character" w:customStyle="1" w:styleId="Char">
    <w:name w:val="رأس الصفحة Char"/>
    <w:basedOn w:val="a0"/>
    <w:link w:val="a5"/>
    <w:uiPriority w:val="99"/>
    <w:rsid w:val="00335F4B"/>
  </w:style>
  <w:style w:type="paragraph" w:styleId="a6">
    <w:name w:val="footer"/>
    <w:basedOn w:val="a"/>
    <w:link w:val="Char0"/>
    <w:uiPriority w:val="99"/>
    <w:unhideWhenUsed/>
    <w:rsid w:val="00335F4B"/>
    <w:pPr>
      <w:tabs>
        <w:tab w:val="center" w:pos="4513"/>
        <w:tab w:val="right" w:pos="9026"/>
      </w:tabs>
      <w:spacing w:after="0" w:line="240" w:lineRule="auto"/>
    </w:pPr>
  </w:style>
  <w:style w:type="character" w:customStyle="1" w:styleId="Char0">
    <w:name w:val="تذييل الصفحة Char"/>
    <w:basedOn w:val="a0"/>
    <w:link w:val="a6"/>
    <w:uiPriority w:val="99"/>
    <w:rsid w:val="0033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54746976">
      <w:bodyDiv w:val="1"/>
      <w:marLeft w:val="0"/>
      <w:marRight w:val="0"/>
      <w:marTop w:val="0"/>
      <w:marBottom w:val="0"/>
      <w:divBdr>
        <w:top w:val="none" w:sz="0" w:space="0" w:color="auto"/>
        <w:left w:val="none" w:sz="0" w:space="0" w:color="auto"/>
        <w:bottom w:val="none" w:sz="0" w:space="0" w:color="auto"/>
        <w:right w:val="none" w:sz="0" w:space="0" w:color="auto"/>
      </w:divBdr>
    </w:div>
    <w:div w:id="119614306">
      <w:bodyDiv w:val="1"/>
      <w:marLeft w:val="0"/>
      <w:marRight w:val="0"/>
      <w:marTop w:val="0"/>
      <w:marBottom w:val="0"/>
      <w:divBdr>
        <w:top w:val="none" w:sz="0" w:space="0" w:color="auto"/>
        <w:left w:val="none" w:sz="0" w:space="0" w:color="auto"/>
        <w:bottom w:val="none" w:sz="0" w:space="0" w:color="auto"/>
        <w:right w:val="none" w:sz="0" w:space="0" w:color="auto"/>
      </w:divBdr>
    </w:div>
    <w:div w:id="539366312">
      <w:bodyDiv w:val="1"/>
      <w:marLeft w:val="0"/>
      <w:marRight w:val="0"/>
      <w:marTop w:val="0"/>
      <w:marBottom w:val="0"/>
      <w:divBdr>
        <w:top w:val="none" w:sz="0" w:space="0" w:color="auto"/>
        <w:left w:val="none" w:sz="0" w:space="0" w:color="auto"/>
        <w:bottom w:val="none" w:sz="0" w:space="0" w:color="auto"/>
        <w:right w:val="none" w:sz="0" w:space="0" w:color="auto"/>
      </w:divBdr>
      <w:divsChild>
        <w:div w:id="37959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613329">
      <w:bodyDiv w:val="1"/>
      <w:marLeft w:val="0"/>
      <w:marRight w:val="0"/>
      <w:marTop w:val="0"/>
      <w:marBottom w:val="0"/>
      <w:divBdr>
        <w:top w:val="none" w:sz="0" w:space="0" w:color="auto"/>
        <w:left w:val="none" w:sz="0" w:space="0" w:color="auto"/>
        <w:bottom w:val="none" w:sz="0" w:space="0" w:color="auto"/>
        <w:right w:val="none" w:sz="0" w:space="0" w:color="auto"/>
      </w:divBdr>
    </w:div>
    <w:div w:id="712197280">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118720873">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1807431690">
      <w:bodyDiv w:val="1"/>
      <w:marLeft w:val="0"/>
      <w:marRight w:val="0"/>
      <w:marTop w:val="0"/>
      <w:marBottom w:val="0"/>
      <w:divBdr>
        <w:top w:val="none" w:sz="0" w:space="0" w:color="auto"/>
        <w:left w:val="none" w:sz="0" w:space="0" w:color="auto"/>
        <w:bottom w:val="none" w:sz="0" w:space="0" w:color="auto"/>
        <w:right w:val="none" w:sz="0" w:space="0" w:color="auto"/>
      </w:divBdr>
    </w:div>
    <w:div w:id="1848062074">
      <w:bodyDiv w:val="1"/>
      <w:marLeft w:val="0"/>
      <w:marRight w:val="0"/>
      <w:marTop w:val="0"/>
      <w:marBottom w:val="0"/>
      <w:divBdr>
        <w:top w:val="none" w:sz="0" w:space="0" w:color="auto"/>
        <w:left w:val="none" w:sz="0" w:space="0" w:color="auto"/>
        <w:bottom w:val="none" w:sz="0" w:space="0" w:color="auto"/>
        <w:right w:val="none" w:sz="0" w:space="0" w:color="auto"/>
      </w:divBdr>
      <w:divsChild>
        <w:div w:id="182296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613442">
      <w:bodyDiv w:val="1"/>
      <w:marLeft w:val="0"/>
      <w:marRight w:val="0"/>
      <w:marTop w:val="0"/>
      <w:marBottom w:val="0"/>
      <w:divBdr>
        <w:top w:val="none" w:sz="0" w:space="0" w:color="auto"/>
        <w:left w:val="none" w:sz="0" w:space="0" w:color="auto"/>
        <w:bottom w:val="none" w:sz="0" w:space="0" w:color="auto"/>
        <w:right w:val="none" w:sz="0" w:space="0" w:color="auto"/>
      </w:divBdr>
      <w:divsChild>
        <w:div w:id="6771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348395">
      <w:bodyDiv w:val="1"/>
      <w:marLeft w:val="0"/>
      <w:marRight w:val="0"/>
      <w:marTop w:val="0"/>
      <w:marBottom w:val="0"/>
      <w:divBdr>
        <w:top w:val="none" w:sz="0" w:space="0" w:color="auto"/>
        <w:left w:val="none" w:sz="0" w:space="0" w:color="auto"/>
        <w:bottom w:val="none" w:sz="0" w:space="0" w:color="auto"/>
        <w:right w:val="none" w:sz="0" w:space="0" w:color="auto"/>
      </w:divBdr>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C88C-93A1-4F2A-94F5-84F8DE6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2413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2022-09-24T14:22:00Z</cp:lastPrinted>
  <dcterms:created xsi:type="dcterms:W3CDTF">2022-09-24T14:31:00Z</dcterms:created>
  <dcterms:modified xsi:type="dcterms:W3CDTF">2022-09-24T14:31:00Z</dcterms:modified>
</cp:coreProperties>
</file>